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8F2D9F" w14:textId="6876A11B" w:rsidR="006844DF" w:rsidRPr="006844DF" w:rsidRDefault="006844DF" w:rsidP="005C03DD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r w:rsidRPr="006844DF">
        <w:rPr>
          <w:rFonts w:asciiTheme="minorHAnsi" w:hAnsiTheme="minorHAnsi" w:cstheme="minorHAnsi"/>
          <w:b/>
          <w:bCs/>
          <w:sz w:val="40"/>
          <w:szCs w:val="40"/>
        </w:rPr>
        <w:t xml:space="preserve">La </w:t>
      </w:r>
      <w:r w:rsidR="0034042E">
        <w:rPr>
          <w:rFonts w:asciiTheme="minorHAnsi" w:hAnsiTheme="minorHAnsi" w:cstheme="minorHAnsi"/>
          <w:b/>
          <w:bCs/>
          <w:sz w:val="40"/>
          <w:szCs w:val="40"/>
        </w:rPr>
        <w:t>c</w:t>
      </w:r>
      <w:r w:rsidRPr="006844DF">
        <w:rPr>
          <w:rFonts w:asciiTheme="minorHAnsi" w:hAnsiTheme="minorHAnsi" w:cstheme="minorHAnsi"/>
          <w:b/>
          <w:bCs/>
          <w:sz w:val="40"/>
          <w:szCs w:val="40"/>
        </w:rPr>
        <w:t xml:space="preserve">ata </w:t>
      </w:r>
      <w:r>
        <w:rPr>
          <w:rFonts w:asciiTheme="minorHAnsi" w:hAnsiTheme="minorHAnsi" w:cstheme="minorHAnsi"/>
          <w:b/>
          <w:bCs/>
          <w:sz w:val="40"/>
          <w:szCs w:val="40"/>
        </w:rPr>
        <w:t>‘</w:t>
      </w:r>
      <w:r w:rsidRPr="006844DF">
        <w:rPr>
          <w:rFonts w:asciiTheme="minorHAnsi" w:hAnsiTheme="minorHAnsi" w:cstheme="minorHAnsi"/>
          <w:b/>
          <w:bCs/>
          <w:sz w:val="40"/>
          <w:szCs w:val="40"/>
        </w:rPr>
        <w:t>Bodegas Singulares &amp; Vinos de Autor</w:t>
      </w:r>
      <w:r>
        <w:rPr>
          <w:rFonts w:asciiTheme="minorHAnsi" w:hAnsiTheme="minorHAnsi" w:cstheme="minorHAnsi"/>
          <w:b/>
          <w:bCs/>
          <w:sz w:val="40"/>
          <w:szCs w:val="40"/>
        </w:rPr>
        <w:t>’</w:t>
      </w:r>
      <w:r w:rsidRPr="006844DF">
        <w:rPr>
          <w:rFonts w:asciiTheme="minorHAnsi" w:hAnsiTheme="minorHAnsi" w:cstheme="minorHAnsi"/>
          <w:b/>
          <w:bCs/>
          <w:sz w:val="40"/>
          <w:szCs w:val="40"/>
        </w:rPr>
        <w:t xml:space="preserve"> pone en valor </w:t>
      </w:r>
      <w:r w:rsidR="0034042E">
        <w:rPr>
          <w:rFonts w:asciiTheme="minorHAnsi" w:hAnsiTheme="minorHAnsi" w:cstheme="minorHAnsi"/>
          <w:b/>
          <w:bCs/>
          <w:sz w:val="40"/>
          <w:szCs w:val="40"/>
        </w:rPr>
        <w:t>la autenticidad de los</w:t>
      </w:r>
      <w:r w:rsidRPr="006844DF">
        <w:rPr>
          <w:rFonts w:asciiTheme="minorHAnsi" w:hAnsiTheme="minorHAnsi" w:cstheme="minorHAnsi"/>
          <w:b/>
          <w:bCs/>
          <w:sz w:val="40"/>
          <w:szCs w:val="40"/>
        </w:rPr>
        <w:t xml:space="preserve"> pequeños grandes proyectos</w:t>
      </w:r>
      <w:r w:rsidRPr="006844DF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</w:p>
    <w:p w14:paraId="0CF92687" w14:textId="5C14E7F9" w:rsidR="00163141" w:rsidRPr="0034042E" w:rsidRDefault="0034042E" w:rsidP="005C03DD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Hoy, en FENAVIN se han catado cuatro vinos de bodegas comprometidas con el cuidado del vino, respetuosas con el entorno y con la generación de riqueza local</w:t>
      </w:r>
    </w:p>
    <w:p w14:paraId="79380B23" w14:textId="064A8AB4" w:rsidR="006844DF" w:rsidRDefault="0020235A" w:rsidP="0034042E">
      <w:pPr>
        <w:jc w:val="both"/>
        <w:rPr>
          <w:rFonts w:asciiTheme="minorHAnsi" w:hAnsiTheme="minorHAnsi" w:cstheme="minorHAnsi"/>
        </w:rPr>
      </w:pPr>
      <w:r w:rsidRPr="00791D33">
        <w:rPr>
          <w:rFonts w:asciiTheme="minorHAnsi" w:hAnsiTheme="minorHAnsi" w:cstheme="minorHAnsi"/>
          <w:b/>
          <w:bCs/>
        </w:rPr>
        <w:t xml:space="preserve">Ciudad Real, </w:t>
      </w:r>
      <w:r w:rsidR="005C03DD">
        <w:rPr>
          <w:rFonts w:asciiTheme="minorHAnsi" w:hAnsiTheme="minorHAnsi" w:cstheme="minorHAnsi"/>
          <w:b/>
          <w:bCs/>
        </w:rPr>
        <w:t>6</w:t>
      </w:r>
      <w:r w:rsidRPr="00791D33">
        <w:rPr>
          <w:rFonts w:asciiTheme="minorHAnsi" w:hAnsiTheme="minorHAnsi" w:cstheme="minorHAnsi"/>
          <w:b/>
          <w:bCs/>
        </w:rPr>
        <w:t>-</w:t>
      </w:r>
      <w:r w:rsidR="005C03DD">
        <w:rPr>
          <w:rFonts w:asciiTheme="minorHAnsi" w:hAnsiTheme="minorHAnsi" w:cstheme="minorHAnsi"/>
          <w:b/>
          <w:bCs/>
        </w:rPr>
        <w:t>5</w:t>
      </w:r>
      <w:r w:rsidRPr="00791D33">
        <w:rPr>
          <w:rFonts w:asciiTheme="minorHAnsi" w:hAnsiTheme="minorHAnsi" w:cstheme="minorHAnsi"/>
          <w:b/>
          <w:bCs/>
        </w:rPr>
        <w:t>-2025</w:t>
      </w:r>
      <w:r w:rsidR="005C03DD">
        <w:t xml:space="preserve">.- </w:t>
      </w:r>
      <w:r w:rsidR="006844DF" w:rsidRPr="006844DF">
        <w:rPr>
          <w:rFonts w:asciiTheme="minorHAnsi" w:hAnsiTheme="minorHAnsi" w:cstheme="minorHAnsi"/>
        </w:rPr>
        <w:t>El Aula de Catas Isabel Mijares de FENAVIN</w:t>
      </w:r>
      <w:r w:rsidR="0034042E">
        <w:rPr>
          <w:rFonts w:asciiTheme="minorHAnsi" w:hAnsiTheme="minorHAnsi" w:cstheme="minorHAnsi"/>
        </w:rPr>
        <w:t>, la Feria Nacional del Vino que se está celebrando en Ciudad Real entre el 6 y el 8 mayo,</w:t>
      </w:r>
      <w:r w:rsidR="006844DF" w:rsidRPr="006844DF">
        <w:rPr>
          <w:rFonts w:asciiTheme="minorHAnsi" w:hAnsiTheme="minorHAnsi" w:cstheme="minorHAnsi"/>
        </w:rPr>
        <w:t xml:space="preserve"> ha acogido </w:t>
      </w:r>
      <w:r w:rsidR="0034042E">
        <w:rPr>
          <w:rFonts w:asciiTheme="minorHAnsi" w:hAnsiTheme="minorHAnsi" w:cstheme="minorHAnsi"/>
        </w:rPr>
        <w:t xml:space="preserve">hoy </w:t>
      </w:r>
      <w:r w:rsidR="006844DF" w:rsidRPr="006844DF">
        <w:rPr>
          <w:rFonts w:asciiTheme="minorHAnsi" w:hAnsiTheme="minorHAnsi" w:cstheme="minorHAnsi"/>
        </w:rPr>
        <w:t xml:space="preserve">la cata </w:t>
      </w:r>
      <w:r w:rsidR="006844DF" w:rsidRPr="006844DF">
        <w:rPr>
          <w:rFonts w:asciiTheme="minorHAnsi" w:hAnsiTheme="minorHAnsi" w:cstheme="minorHAnsi"/>
          <w:i/>
          <w:iCs/>
        </w:rPr>
        <w:t>Bodegas Singulares &amp; Vinos de Autor</w:t>
      </w:r>
      <w:r w:rsidR="006844DF" w:rsidRPr="006844DF">
        <w:rPr>
          <w:rFonts w:asciiTheme="minorHAnsi" w:hAnsiTheme="minorHAnsi" w:cstheme="minorHAnsi"/>
        </w:rPr>
        <w:t xml:space="preserve">, dirigida por Joaquín Parra, director de </w:t>
      </w:r>
      <w:proofErr w:type="spellStart"/>
      <w:r w:rsidR="006844DF" w:rsidRPr="006844DF">
        <w:rPr>
          <w:rFonts w:asciiTheme="minorHAnsi" w:hAnsiTheme="minorHAnsi" w:cstheme="minorHAnsi"/>
        </w:rPr>
        <w:t>Wine</w:t>
      </w:r>
      <w:proofErr w:type="spellEnd"/>
      <w:r w:rsidR="006844DF" w:rsidRPr="006844DF">
        <w:rPr>
          <w:rFonts w:asciiTheme="minorHAnsi" w:hAnsiTheme="minorHAnsi" w:cstheme="minorHAnsi"/>
        </w:rPr>
        <w:t xml:space="preserve"> Up. Una sesión que ha reunido a profesionales, prensa especializada y amantes del vino en un recorrido por el carácter, la autenticidad y la creatividad embotellada de pequeñas bodegas españolas.</w:t>
      </w:r>
    </w:p>
    <w:p w14:paraId="761039B8" w14:textId="21F21FE5" w:rsidR="006844DF" w:rsidRPr="006844DF" w:rsidRDefault="006844DF" w:rsidP="006844DF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844DF">
        <w:rPr>
          <w:rFonts w:asciiTheme="minorHAnsi" w:hAnsiTheme="minorHAnsi" w:cstheme="minorHAnsi"/>
        </w:rPr>
        <w:t xml:space="preserve">Parra ha explicado que bodegas singulares es un concepto </w:t>
      </w:r>
      <w:r w:rsidR="0034042E">
        <w:rPr>
          <w:rFonts w:asciiTheme="minorHAnsi" w:hAnsiTheme="minorHAnsi" w:cstheme="minorHAnsi"/>
        </w:rPr>
        <w:t>“</w:t>
      </w:r>
      <w:r w:rsidRPr="006844DF">
        <w:rPr>
          <w:rFonts w:asciiTheme="minorHAnsi" w:hAnsiTheme="minorHAnsi" w:cstheme="minorHAnsi"/>
        </w:rPr>
        <w:t>que reúne a aquellas bodegas con una filosofía diferente en el cuidado del vino, respetuosas con su entorno, comprometidas con el medio rural y con la generación de riqueza local. Al final, esa singularidad trasciende al vino y alcanza también al entorno económico y social donde nacen estos proyectos”.</w:t>
      </w:r>
    </w:p>
    <w:p w14:paraId="6783395C" w14:textId="77777777" w:rsidR="006844DF" w:rsidRPr="006844DF" w:rsidRDefault="006844DF" w:rsidP="006844DF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844DF">
        <w:rPr>
          <w:rFonts w:asciiTheme="minorHAnsi" w:hAnsiTheme="minorHAnsi" w:cstheme="minorHAnsi"/>
        </w:rPr>
        <w:t>Durante la cata, se han presentado cuatro vinos procedentes de diferentes regiones de España, cada uno con su propia historia y reflejo de su paisaje. “El objetivo no es solo degustar, sino transmitir la filosofía de elaboración. No necesariamente son vinos caros, pero sí con identidad. El vino es territorio, paisaje, y hoy hemos catado ejemplos que lo representan con honestidad”, ha señalado Parra.</w:t>
      </w:r>
    </w:p>
    <w:p w14:paraId="303C5F75" w14:textId="77777777" w:rsidR="006844DF" w:rsidRPr="006844DF" w:rsidRDefault="006844DF" w:rsidP="006844DF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844DF">
        <w:rPr>
          <w:rFonts w:asciiTheme="minorHAnsi" w:hAnsiTheme="minorHAnsi" w:cstheme="minorHAnsi"/>
        </w:rPr>
        <w:t>Aunque el término “vino de autor” no esté oficialmente definido, el ponente ha subrayado que el consumidor percibe claramente la diferencia entre un vino de lineal y uno con alma. “Lo singular se reconoce en copa”, ha afirmado.</w:t>
      </w:r>
    </w:p>
    <w:p w14:paraId="1726C799" w14:textId="77777777" w:rsidR="006844DF" w:rsidRPr="006844DF" w:rsidRDefault="006844DF" w:rsidP="006844DF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844DF">
        <w:rPr>
          <w:rFonts w:asciiTheme="minorHAnsi" w:hAnsiTheme="minorHAnsi" w:cstheme="minorHAnsi"/>
        </w:rPr>
        <w:t>La sesión ha puesto en valor la autenticidad y la diversidad de la viticultura española, reafirmando el papel de FENAVIN como escaparate de proyectos con personalidad y compromiso.</w:t>
      </w:r>
    </w:p>
    <w:p w14:paraId="59B16199" w14:textId="0C266061" w:rsidR="0020235A" w:rsidRPr="005C03DD" w:rsidRDefault="0020235A" w:rsidP="006844DF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4587518F" w14:textId="77777777" w:rsidR="00DC57FA" w:rsidRPr="005C03DD" w:rsidRDefault="00DC57FA" w:rsidP="005C03DD">
      <w:pPr>
        <w:jc w:val="both"/>
        <w:rPr>
          <w:rFonts w:asciiTheme="minorHAnsi" w:hAnsiTheme="minorHAnsi" w:cstheme="minorHAnsi"/>
        </w:rPr>
      </w:pPr>
    </w:p>
    <w:p w14:paraId="7A6278FB" w14:textId="77777777" w:rsidR="00DC57FA" w:rsidRPr="005C03DD" w:rsidRDefault="00DC57FA" w:rsidP="005C03DD">
      <w:pPr>
        <w:jc w:val="both"/>
        <w:rPr>
          <w:rFonts w:asciiTheme="minorHAnsi" w:hAnsiTheme="minorHAnsi" w:cstheme="minorHAnsi"/>
        </w:rPr>
      </w:pPr>
    </w:p>
    <w:p w14:paraId="5347569B" w14:textId="77777777" w:rsidR="00DC57FA" w:rsidRPr="005C03DD" w:rsidRDefault="00DC57FA" w:rsidP="005C03DD">
      <w:pPr>
        <w:jc w:val="both"/>
        <w:rPr>
          <w:rFonts w:asciiTheme="minorHAnsi" w:hAnsiTheme="minorHAnsi" w:cstheme="minorHAnsi"/>
        </w:rPr>
      </w:pPr>
    </w:p>
    <w:p w14:paraId="0A66E4D1" w14:textId="77777777" w:rsidR="00DC57FA" w:rsidRPr="005C03DD" w:rsidRDefault="00DC57FA" w:rsidP="005C03DD">
      <w:pPr>
        <w:jc w:val="both"/>
        <w:rPr>
          <w:rFonts w:asciiTheme="minorHAnsi" w:hAnsiTheme="minorHAnsi" w:cstheme="minorHAnsi"/>
        </w:rPr>
      </w:pPr>
    </w:p>
    <w:p w14:paraId="3EC463CC" w14:textId="77777777" w:rsidR="00DC57FA" w:rsidRPr="00F15E03" w:rsidRDefault="00DC57FA" w:rsidP="00DC57FA">
      <w:pPr>
        <w:rPr>
          <w:rFonts w:asciiTheme="minorHAnsi" w:hAnsiTheme="minorHAnsi" w:cstheme="minorHAnsi"/>
        </w:rPr>
      </w:pPr>
    </w:p>
    <w:p w14:paraId="1049BD1F" w14:textId="77777777" w:rsidR="00DC57FA" w:rsidRPr="00F15E03" w:rsidRDefault="00DC57FA" w:rsidP="00DC57FA">
      <w:pPr>
        <w:rPr>
          <w:rFonts w:asciiTheme="minorHAnsi" w:hAnsiTheme="minorHAnsi" w:cstheme="minorHAnsi"/>
        </w:rPr>
      </w:pPr>
    </w:p>
    <w:p w14:paraId="5FE54E74" w14:textId="77777777" w:rsidR="00DC57FA" w:rsidRPr="00823DF8" w:rsidRDefault="00DC57FA" w:rsidP="00DC57FA">
      <w:pPr>
        <w:rPr>
          <w:rFonts w:asciiTheme="minorHAnsi" w:hAnsiTheme="minorHAnsi" w:cstheme="minorHAnsi"/>
          <w:b/>
        </w:rPr>
      </w:pPr>
    </w:p>
    <w:p w14:paraId="3A74A19D" w14:textId="77777777" w:rsidR="00DC57FA" w:rsidRPr="00823DF8" w:rsidRDefault="00DC57FA" w:rsidP="00DC57FA">
      <w:pPr>
        <w:rPr>
          <w:rFonts w:asciiTheme="minorHAnsi" w:hAnsiTheme="minorHAnsi" w:cstheme="minorHAnsi"/>
          <w:b/>
        </w:rPr>
      </w:pPr>
    </w:p>
    <w:p w14:paraId="7A6E4A91" w14:textId="77777777" w:rsidR="00DC57FA" w:rsidRPr="00823DF8" w:rsidRDefault="00DC57FA" w:rsidP="00DC57FA">
      <w:pPr>
        <w:rPr>
          <w:rFonts w:asciiTheme="minorHAnsi" w:hAnsiTheme="minorHAnsi" w:cstheme="minorHAnsi"/>
          <w:b/>
        </w:rPr>
      </w:pPr>
    </w:p>
    <w:p w14:paraId="197C3E81" w14:textId="4E769070" w:rsidR="00DC57FA" w:rsidRPr="00DC57FA" w:rsidRDefault="00DC57FA" w:rsidP="00DC57FA">
      <w:pPr>
        <w:tabs>
          <w:tab w:val="left" w:pos="795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C57FA" w:rsidRPr="00DC57FA" w:rsidSect="00DC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72F4" w14:textId="77777777" w:rsidR="00F5115E" w:rsidRDefault="00F5115E">
      <w:r>
        <w:separator/>
      </w:r>
    </w:p>
  </w:endnote>
  <w:endnote w:type="continuationSeparator" w:id="0">
    <w:p w14:paraId="31B72111" w14:textId="77777777" w:rsidR="00F5115E" w:rsidRDefault="00F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C412" w14:textId="77777777" w:rsidR="00F5115E" w:rsidRDefault="00F5115E">
      <w:r>
        <w:separator/>
      </w:r>
    </w:p>
  </w:footnote>
  <w:footnote w:type="continuationSeparator" w:id="0">
    <w:p w14:paraId="3C472982" w14:textId="77777777" w:rsidR="00F5115E" w:rsidRDefault="00F5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156329">
    <w:abstractNumId w:val="0"/>
  </w:num>
  <w:num w:numId="2" w16cid:durableId="1769153851">
    <w:abstractNumId w:val="1"/>
  </w:num>
  <w:num w:numId="3" w16cid:durableId="916131460">
    <w:abstractNumId w:val="6"/>
  </w:num>
  <w:num w:numId="4" w16cid:durableId="1563564579">
    <w:abstractNumId w:val="4"/>
  </w:num>
  <w:num w:numId="5" w16cid:durableId="525561036">
    <w:abstractNumId w:val="9"/>
  </w:num>
  <w:num w:numId="6" w16cid:durableId="2031836765">
    <w:abstractNumId w:val="2"/>
  </w:num>
  <w:num w:numId="7" w16cid:durableId="1566914853">
    <w:abstractNumId w:val="7"/>
  </w:num>
  <w:num w:numId="8" w16cid:durableId="249002596">
    <w:abstractNumId w:val="5"/>
  </w:num>
  <w:num w:numId="9" w16cid:durableId="1634095635">
    <w:abstractNumId w:val="8"/>
  </w:num>
  <w:num w:numId="10" w16cid:durableId="602878632">
    <w:abstractNumId w:val="10"/>
  </w:num>
  <w:num w:numId="11" w16cid:durableId="854415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83"/>
    <w:rsid w:val="00014BDF"/>
    <w:rsid w:val="00036358"/>
    <w:rsid w:val="00065814"/>
    <w:rsid w:val="0006597F"/>
    <w:rsid w:val="00086A13"/>
    <w:rsid w:val="000A176F"/>
    <w:rsid w:val="000C6E05"/>
    <w:rsid w:val="00137D9C"/>
    <w:rsid w:val="00157ED4"/>
    <w:rsid w:val="00163141"/>
    <w:rsid w:val="00165C27"/>
    <w:rsid w:val="001A1B15"/>
    <w:rsid w:val="001E7D2A"/>
    <w:rsid w:val="0020235A"/>
    <w:rsid w:val="00215116"/>
    <w:rsid w:val="00232400"/>
    <w:rsid w:val="00266434"/>
    <w:rsid w:val="00276550"/>
    <w:rsid w:val="002926C6"/>
    <w:rsid w:val="002B3E5F"/>
    <w:rsid w:val="002B496F"/>
    <w:rsid w:val="0031746A"/>
    <w:rsid w:val="0034042E"/>
    <w:rsid w:val="00386E68"/>
    <w:rsid w:val="003B23EB"/>
    <w:rsid w:val="00463B16"/>
    <w:rsid w:val="004A4ED8"/>
    <w:rsid w:val="004F0F62"/>
    <w:rsid w:val="005C03DD"/>
    <w:rsid w:val="005D103C"/>
    <w:rsid w:val="00610B68"/>
    <w:rsid w:val="006406F6"/>
    <w:rsid w:val="006844DF"/>
    <w:rsid w:val="00695B7E"/>
    <w:rsid w:val="006F2257"/>
    <w:rsid w:val="0072029C"/>
    <w:rsid w:val="00781CAE"/>
    <w:rsid w:val="00791D33"/>
    <w:rsid w:val="00797C54"/>
    <w:rsid w:val="007B20AE"/>
    <w:rsid w:val="007E177C"/>
    <w:rsid w:val="00823DF8"/>
    <w:rsid w:val="008258B2"/>
    <w:rsid w:val="00850E86"/>
    <w:rsid w:val="00872877"/>
    <w:rsid w:val="00920C92"/>
    <w:rsid w:val="00923283"/>
    <w:rsid w:val="00925941"/>
    <w:rsid w:val="00927CFD"/>
    <w:rsid w:val="009A7D2D"/>
    <w:rsid w:val="009B7330"/>
    <w:rsid w:val="009C6AF5"/>
    <w:rsid w:val="00A2386F"/>
    <w:rsid w:val="00A316A5"/>
    <w:rsid w:val="00A61268"/>
    <w:rsid w:val="00A96B52"/>
    <w:rsid w:val="00AC7AAC"/>
    <w:rsid w:val="00AD5381"/>
    <w:rsid w:val="00B2015E"/>
    <w:rsid w:val="00B77378"/>
    <w:rsid w:val="00BB0092"/>
    <w:rsid w:val="00BB1310"/>
    <w:rsid w:val="00BB6065"/>
    <w:rsid w:val="00BD007F"/>
    <w:rsid w:val="00BD0DAA"/>
    <w:rsid w:val="00C00AAE"/>
    <w:rsid w:val="00C359DE"/>
    <w:rsid w:val="00C56A37"/>
    <w:rsid w:val="00C70684"/>
    <w:rsid w:val="00C962EB"/>
    <w:rsid w:val="00CE2E13"/>
    <w:rsid w:val="00CE317E"/>
    <w:rsid w:val="00CE696C"/>
    <w:rsid w:val="00D16027"/>
    <w:rsid w:val="00D6246D"/>
    <w:rsid w:val="00D776DE"/>
    <w:rsid w:val="00D8579E"/>
    <w:rsid w:val="00D85BB9"/>
    <w:rsid w:val="00DC57FA"/>
    <w:rsid w:val="00E074A2"/>
    <w:rsid w:val="00E16ACE"/>
    <w:rsid w:val="00E30A6A"/>
    <w:rsid w:val="00E55983"/>
    <w:rsid w:val="00E64A58"/>
    <w:rsid w:val="00E731CE"/>
    <w:rsid w:val="00E961C1"/>
    <w:rsid w:val="00EB5848"/>
    <w:rsid w:val="00EC07EF"/>
    <w:rsid w:val="00F15E03"/>
    <w:rsid w:val="00F47969"/>
    <w:rsid w:val="00F5115E"/>
    <w:rsid w:val="00F754F7"/>
    <w:rsid w:val="00F814C1"/>
    <w:rsid w:val="00F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">
    <w:name w:val="Título de TDC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semiHidden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44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4</cp:revision>
  <cp:lastPrinted>2025-05-06T10:09:00Z</cp:lastPrinted>
  <dcterms:created xsi:type="dcterms:W3CDTF">2025-05-06T09:17:00Z</dcterms:created>
  <dcterms:modified xsi:type="dcterms:W3CDTF">2025-05-06T10:09:00Z</dcterms:modified>
</cp:coreProperties>
</file>