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4515BE" w14:textId="2B355AAB" w:rsidR="00EF099D" w:rsidRDefault="00EF099D" w:rsidP="00EF099D">
      <w:pPr>
        <w:pStyle w:val="Standard"/>
        <w:jc w:val="both"/>
        <w:rPr>
          <w:rFonts w:ascii="Georgia" w:hAnsi="Georgia"/>
          <w:b/>
          <w:sz w:val="28"/>
          <w:szCs w:val="26"/>
        </w:rPr>
      </w:pPr>
    </w:p>
    <w:p w14:paraId="20578016" w14:textId="1DCC23BF" w:rsidR="00A25FFB" w:rsidRPr="00EF099D" w:rsidRDefault="00EC2892" w:rsidP="00EF099D">
      <w:pPr>
        <w:pStyle w:val="Standard"/>
        <w:jc w:val="both"/>
        <w:rPr>
          <w:rFonts w:ascii="Georgia" w:hAnsi="Georgia"/>
          <w:b/>
          <w:sz w:val="28"/>
          <w:szCs w:val="26"/>
        </w:rPr>
      </w:pPr>
      <w:r>
        <w:rPr>
          <w:rFonts w:ascii="Georgia" w:hAnsi="Georgia"/>
          <w:b/>
          <w:sz w:val="28"/>
          <w:szCs w:val="26"/>
        </w:rPr>
        <w:t>Los</w:t>
      </w:r>
      <w:r w:rsidR="00EF099D" w:rsidRPr="00EF099D">
        <w:rPr>
          <w:rFonts w:ascii="Georgia" w:hAnsi="Georgia"/>
          <w:b/>
          <w:sz w:val="28"/>
          <w:szCs w:val="26"/>
        </w:rPr>
        <w:t xml:space="preserve"> vinos blanco</w:t>
      </w:r>
      <w:r>
        <w:rPr>
          <w:rFonts w:ascii="Georgia" w:hAnsi="Georgia"/>
          <w:b/>
          <w:sz w:val="28"/>
          <w:szCs w:val="26"/>
        </w:rPr>
        <w:t>s</w:t>
      </w:r>
      <w:r w:rsidR="00EF099D" w:rsidRPr="00EF099D">
        <w:rPr>
          <w:rFonts w:ascii="Georgia" w:hAnsi="Georgia"/>
          <w:b/>
          <w:sz w:val="28"/>
          <w:szCs w:val="26"/>
        </w:rPr>
        <w:t xml:space="preserve"> y rosado</w:t>
      </w:r>
      <w:r>
        <w:rPr>
          <w:rFonts w:ascii="Georgia" w:hAnsi="Georgia"/>
          <w:b/>
          <w:sz w:val="28"/>
          <w:szCs w:val="26"/>
        </w:rPr>
        <w:t>s</w:t>
      </w:r>
      <w:r w:rsidR="00EF099D" w:rsidRPr="00EF099D">
        <w:rPr>
          <w:rFonts w:ascii="Georgia" w:hAnsi="Georgia"/>
          <w:b/>
          <w:sz w:val="28"/>
          <w:szCs w:val="26"/>
        </w:rPr>
        <w:t xml:space="preserve"> cobran protagonismo en Brasil gracias al comercio electrónico</w:t>
      </w:r>
    </w:p>
    <w:p w14:paraId="06FEA54A" w14:textId="77777777" w:rsidR="00FD4EBC" w:rsidRDefault="00FD4EBC" w:rsidP="003D438C">
      <w:pPr>
        <w:pStyle w:val="Standard"/>
        <w:jc w:val="both"/>
        <w:rPr>
          <w:rFonts w:ascii="Georgia" w:hAnsi="Georgia"/>
          <w:b/>
          <w:sz w:val="28"/>
          <w:szCs w:val="26"/>
        </w:rPr>
      </w:pPr>
    </w:p>
    <w:p w14:paraId="2BA07C9C" w14:textId="04B0256B" w:rsidR="00EF099D" w:rsidRDefault="003D438C" w:rsidP="003D438C">
      <w:pPr>
        <w:pStyle w:val="Standard"/>
        <w:jc w:val="both"/>
        <w:rPr>
          <w:rFonts w:ascii="Georgia" w:hAnsi="Georgia"/>
          <w:b/>
        </w:rPr>
      </w:pPr>
      <w:r>
        <w:rPr>
          <w:rFonts w:ascii="Georgia" w:hAnsi="Georgia"/>
          <w:b/>
        </w:rPr>
        <w:t xml:space="preserve">El socio fundador de evino.com.br y consejero de </w:t>
      </w:r>
      <w:proofErr w:type="spellStart"/>
      <w:r>
        <w:rPr>
          <w:rFonts w:ascii="Georgia" w:hAnsi="Georgia"/>
          <w:b/>
        </w:rPr>
        <w:t>Vissimo</w:t>
      </w:r>
      <w:proofErr w:type="spellEnd"/>
      <w:r>
        <w:rPr>
          <w:rFonts w:ascii="Georgia" w:hAnsi="Georgia"/>
          <w:b/>
        </w:rPr>
        <w:t xml:space="preserve"> </w:t>
      </w:r>
      <w:proofErr w:type="spellStart"/>
      <w:r>
        <w:rPr>
          <w:rFonts w:ascii="Georgia" w:hAnsi="Georgia"/>
          <w:b/>
        </w:rPr>
        <w:t>Group</w:t>
      </w:r>
      <w:proofErr w:type="spellEnd"/>
      <w:r>
        <w:rPr>
          <w:rFonts w:ascii="Georgia" w:hAnsi="Georgia"/>
          <w:b/>
        </w:rPr>
        <w:t xml:space="preserve"> </w:t>
      </w:r>
      <w:r w:rsidR="002E2514">
        <w:rPr>
          <w:rFonts w:ascii="Georgia" w:hAnsi="Georgia"/>
          <w:b/>
        </w:rPr>
        <w:t>desvela</w:t>
      </w:r>
      <w:r w:rsidR="00EF099D">
        <w:rPr>
          <w:rFonts w:ascii="Georgia" w:hAnsi="Georgia"/>
          <w:b/>
        </w:rPr>
        <w:t xml:space="preserve">, en la </w:t>
      </w:r>
      <w:r>
        <w:rPr>
          <w:rFonts w:ascii="Georgia" w:hAnsi="Georgia"/>
          <w:b/>
        </w:rPr>
        <w:t>ponencia ‘El e-</w:t>
      </w:r>
      <w:proofErr w:type="spellStart"/>
      <w:r>
        <w:rPr>
          <w:rFonts w:ascii="Georgia" w:hAnsi="Georgia"/>
          <w:b/>
        </w:rPr>
        <w:t>co</w:t>
      </w:r>
      <w:r w:rsidR="00F171D7">
        <w:rPr>
          <w:rFonts w:ascii="Georgia" w:hAnsi="Georgia"/>
          <w:b/>
        </w:rPr>
        <w:t>m</w:t>
      </w:r>
      <w:r>
        <w:rPr>
          <w:rFonts w:ascii="Georgia" w:hAnsi="Georgia"/>
          <w:b/>
        </w:rPr>
        <w:t>merce</w:t>
      </w:r>
      <w:proofErr w:type="spellEnd"/>
      <w:r>
        <w:rPr>
          <w:rFonts w:ascii="Georgia" w:hAnsi="Georgia"/>
          <w:b/>
        </w:rPr>
        <w:t xml:space="preserve"> del vino en Brasil: oportunidades para el vino español’</w:t>
      </w:r>
      <w:r w:rsidR="00425114">
        <w:rPr>
          <w:rFonts w:ascii="Georgia" w:hAnsi="Georgia"/>
          <w:b/>
        </w:rPr>
        <w:t>,</w:t>
      </w:r>
      <w:r>
        <w:rPr>
          <w:rFonts w:ascii="Georgia" w:hAnsi="Georgia"/>
          <w:b/>
        </w:rPr>
        <w:t xml:space="preserve"> </w:t>
      </w:r>
      <w:r w:rsidR="002044E0">
        <w:rPr>
          <w:rFonts w:ascii="Georgia" w:hAnsi="Georgia"/>
          <w:b/>
        </w:rPr>
        <w:t>que los vinos blanco</w:t>
      </w:r>
      <w:r w:rsidR="002E2514">
        <w:rPr>
          <w:rFonts w:ascii="Georgia" w:hAnsi="Georgia"/>
          <w:b/>
        </w:rPr>
        <w:t>s</w:t>
      </w:r>
      <w:r w:rsidR="002044E0">
        <w:rPr>
          <w:rFonts w:ascii="Georgia" w:hAnsi="Georgia"/>
          <w:b/>
        </w:rPr>
        <w:t xml:space="preserve"> y rosado</w:t>
      </w:r>
      <w:r w:rsidR="002E2514">
        <w:rPr>
          <w:rFonts w:ascii="Georgia" w:hAnsi="Georgia"/>
          <w:b/>
        </w:rPr>
        <w:t xml:space="preserve">s </w:t>
      </w:r>
      <w:r w:rsidR="002044E0">
        <w:rPr>
          <w:rFonts w:ascii="Georgia" w:hAnsi="Georgia"/>
          <w:b/>
        </w:rPr>
        <w:t xml:space="preserve">comienzan a despuntar en el país latinoamericano </w:t>
      </w:r>
    </w:p>
    <w:p w14:paraId="78BFBB65" w14:textId="77777777" w:rsidR="003D438C" w:rsidRDefault="003D438C" w:rsidP="003D438C">
      <w:pPr>
        <w:pStyle w:val="Standard"/>
        <w:jc w:val="both"/>
        <w:rPr>
          <w:rFonts w:ascii="Georgia" w:hAnsi="Georgia"/>
        </w:rPr>
      </w:pPr>
    </w:p>
    <w:p w14:paraId="446AB37F" w14:textId="272060BF" w:rsidR="002044E0" w:rsidRDefault="001F30F0" w:rsidP="003D438C">
      <w:pPr>
        <w:pStyle w:val="Standard"/>
        <w:jc w:val="both"/>
        <w:rPr>
          <w:rFonts w:ascii="Georgia" w:hAnsi="Georgia"/>
          <w:b/>
        </w:rPr>
      </w:pPr>
      <w:r>
        <w:rPr>
          <w:rFonts w:ascii="Georgia" w:hAnsi="Georgia"/>
          <w:b/>
        </w:rPr>
        <w:t xml:space="preserve">Ciudad Real, </w:t>
      </w:r>
      <w:r w:rsidR="00FD4EBC">
        <w:rPr>
          <w:rFonts w:ascii="Georgia" w:hAnsi="Georgia"/>
          <w:b/>
        </w:rPr>
        <w:t>11</w:t>
      </w:r>
      <w:r w:rsidR="003D438C">
        <w:rPr>
          <w:rFonts w:ascii="Georgia" w:hAnsi="Georgia"/>
          <w:b/>
        </w:rPr>
        <w:t xml:space="preserve">-05-2022-. </w:t>
      </w:r>
    </w:p>
    <w:p w14:paraId="3EF2767B" w14:textId="76B81C08" w:rsidR="002044E0" w:rsidRDefault="002044E0" w:rsidP="003D438C">
      <w:pPr>
        <w:pStyle w:val="Standard"/>
        <w:jc w:val="both"/>
        <w:rPr>
          <w:rFonts w:ascii="Georgia" w:hAnsi="Georgia"/>
          <w:b/>
        </w:rPr>
      </w:pPr>
    </w:p>
    <w:p w14:paraId="3D45830B" w14:textId="7C4BACC9" w:rsidR="002044E0" w:rsidRDefault="002044E0" w:rsidP="003D438C">
      <w:pPr>
        <w:pStyle w:val="Standard"/>
        <w:jc w:val="both"/>
        <w:rPr>
          <w:rFonts w:ascii="Georgia" w:hAnsi="Georgia" w:cs="Arial"/>
        </w:rPr>
      </w:pPr>
      <w:r w:rsidRPr="00FD4EBC">
        <w:rPr>
          <w:rFonts w:ascii="Georgia" w:hAnsi="Georgia" w:cs="Arial"/>
        </w:rPr>
        <w:t>Brasil</w:t>
      </w:r>
      <w:r w:rsidR="00EC2892">
        <w:rPr>
          <w:rFonts w:ascii="Georgia" w:hAnsi="Georgia" w:cs="Arial"/>
        </w:rPr>
        <w:t xml:space="preserve">, con sus 140 millones de habitantes, </w:t>
      </w:r>
      <w:r w:rsidRPr="00FD4EBC">
        <w:rPr>
          <w:rFonts w:ascii="Georgia" w:hAnsi="Georgia" w:cs="Arial"/>
        </w:rPr>
        <w:t xml:space="preserve">comienza a interesarse por los vinos blancos y rosados. De ellos, 10 millones </w:t>
      </w:r>
      <w:r w:rsidR="002E2514">
        <w:rPr>
          <w:rFonts w:ascii="Georgia" w:hAnsi="Georgia" w:cs="Arial"/>
        </w:rPr>
        <w:t>compran online</w:t>
      </w:r>
      <w:r w:rsidRPr="00FD4EBC">
        <w:rPr>
          <w:rFonts w:ascii="Georgia" w:hAnsi="Georgia" w:cs="Arial"/>
        </w:rPr>
        <w:t xml:space="preserve"> y </w:t>
      </w:r>
      <w:r w:rsidR="00EC2892">
        <w:rPr>
          <w:rFonts w:ascii="Georgia" w:hAnsi="Georgia" w:cs="Arial"/>
        </w:rPr>
        <w:t xml:space="preserve">una quinta parte </w:t>
      </w:r>
      <w:r w:rsidRPr="00FD4EBC">
        <w:rPr>
          <w:rFonts w:ascii="Georgia" w:hAnsi="Georgia" w:cs="Arial"/>
        </w:rPr>
        <w:t>adquieren vino mensualmente.</w:t>
      </w:r>
      <w:r w:rsidR="002E2514">
        <w:rPr>
          <w:rFonts w:ascii="Georgia" w:hAnsi="Georgia" w:cs="Arial"/>
        </w:rPr>
        <w:t xml:space="preserve"> Así</w:t>
      </w:r>
      <w:r>
        <w:rPr>
          <w:rFonts w:ascii="Georgia" w:hAnsi="Georgia" w:cs="Arial"/>
        </w:rPr>
        <w:t xml:space="preserve">, el país se posiciona por debajo de China e Inglaterra, como el país con mayor proporción de consumidores online. Con todo ello, el precio es el primer criterio a la hora de comprar </w:t>
      </w:r>
      <w:r w:rsidR="00EC2892">
        <w:rPr>
          <w:rFonts w:ascii="Georgia" w:hAnsi="Georgia" w:cs="Arial"/>
        </w:rPr>
        <w:t xml:space="preserve">a través de una </w:t>
      </w:r>
      <w:proofErr w:type="spellStart"/>
      <w:r w:rsidR="00EC2892">
        <w:rPr>
          <w:rFonts w:ascii="Georgia" w:hAnsi="Georgia" w:cs="Arial"/>
        </w:rPr>
        <w:t>ecommerce</w:t>
      </w:r>
      <w:proofErr w:type="spellEnd"/>
      <w:r w:rsidR="00EC2892">
        <w:rPr>
          <w:rFonts w:ascii="Georgia" w:hAnsi="Georgia" w:cs="Arial"/>
        </w:rPr>
        <w:t>.</w:t>
      </w:r>
    </w:p>
    <w:p w14:paraId="6B674C96" w14:textId="74F20383" w:rsidR="002044E0" w:rsidRDefault="002044E0" w:rsidP="003D438C">
      <w:pPr>
        <w:pStyle w:val="Standard"/>
        <w:jc w:val="both"/>
        <w:rPr>
          <w:rFonts w:ascii="Georgia" w:hAnsi="Georgia" w:cs="Arial"/>
        </w:rPr>
      </w:pPr>
    </w:p>
    <w:p w14:paraId="7C31906C" w14:textId="6B9A13AC" w:rsidR="00FD4EBC" w:rsidRDefault="002044E0" w:rsidP="003D438C">
      <w:pPr>
        <w:pStyle w:val="Standard"/>
        <w:jc w:val="both"/>
        <w:rPr>
          <w:rFonts w:ascii="Georgia" w:hAnsi="Georgia" w:cs="Arial"/>
        </w:rPr>
      </w:pPr>
      <w:r>
        <w:rPr>
          <w:rFonts w:ascii="Georgia" w:hAnsi="Georgia" w:cs="Arial"/>
        </w:rPr>
        <w:t xml:space="preserve">Así ha abordado el tema </w:t>
      </w:r>
      <w:r w:rsidR="00EC2892">
        <w:rPr>
          <w:rFonts w:ascii="Georgia" w:hAnsi="Georgia" w:cs="Arial"/>
        </w:rPr>
        <w:t>sobre</w:t>
      </w:r>
      <w:r>
        <w:rPr>
          <w:rFonts w:ascii="Georgia" w:hAnsi="Georgia" w:cs="Arial"/>
        </w:rPr>
        <w:t xml:space="preserve"> </w:t>
      </w:r>
      <w:r w:rsidRPr="002044E0">
        <w:rPr>
          <w:rFonts w:ascii="Georgia" w:hAnsi="Georgia" w:cs="Arial"/>
        </w:rPr>
        <w:t>la representatividad del vino español en la venta online de Brasil</w:t>
      </w:r>
      <w:r>
        <w:rPr>
          <w:rFonts w:ascii="Georgia" w:hAnsi="Georgia" w:cs="Arial"/>
        </w:rPr>
        <w:t xml:space="preserve"> el socio fundador de evino.com.br,</w:t>
      </w:r>
      <w:r w:rsidRPr="002044E0">
        <w:rPr>
          <w:rFonts w:ascii="Georgia" w:hAnsi="Georgia" w:cs="Arial"/>
        </w:rPr>
        <w:t xml:space="preserve"> Ari </w:t>
      </w:r>
      <w:proofErr w:type="spellStart"/>
      <w:r w:rsidRPr="002044E0">
        <w:rPr>
          <w:rFonts w:ascii="Georgia" w:hAnsi="Georgia" w:cs="Arial"/>
        </w:rPr>
        <w:t>Gorenstein</w:t>
      </w:r>
      <w:proofErr w:type="spellEnd"/>
      <w:r w:rsidR="00FD4EBC">
        <w:rPr>
          <w:rFonts w:ascii="Georgia" w:hAnsi="Georgia" w:cs="Arial"/>
        </w:rPr>
        <w:t>, durante esta ponencia organizada por la Cámara de Comercio de Ciudad Real en la que ha asegurado que</w:t>
      </w:r>
      <w:r w:rsidR="00EC2892">
        <w:rPr>
          <w:rFonts w:ascii="Georgia" w:hAnsi="Georgia" w:cs="Arial"/>
        </w:rPr>
        <w:t xml:space="preserve"> </w:t>
      </w:r>
      <w:r w:rsidRPr="00FD4EBC">
        <w:rPr>
          <w:rFonts w:ascii="Georgia" w:hAnsi="Georgia" w:cs="Arial"/>
        </w:rPr>
        <w:t>“</w:t>
      </w:r>
      <w:r w:rsidR="00FD4EBC" w:rsidRPr="00FD4EBC">
        <w:rPr>
          <w:rFonts w:ascii="Georgia" w:hAnsi="Georgia" w:cs="Arial"/>
        </w:rPr>
        <w:t xml:space="preserve">en Brasil se </w:t>
      </w:r>
      <w:r w:rsidRPr="00FD4EBC">
        <w:rPr>
          <w:rFonts w:ascii="Georgia" w:hAnsi="Georgia" w:cs="Arial"/>
        </w:rPr>
        <w:t xml:space="preserve">está reconociendo cada vez </w:t>
      </w:r>
      <w:proofErr w:type="gramStart"/>
      <w:r w:rsidRPr="00FD4EBC">
        <w:rPr>
          <w:rFonts w:ascii="Georgia" w:hAnsi="Georgia" w:cs="Arial"/>
        </w:rPr>
        <w:t>más  los</w:t>
      </w:r>
      <w:proofErr w:type="gramEnd"/>
      <w:r w:rsidRPr="00FD4EBC">
        <w:rPr>
          <w:rFonts w:ascii="Georgia" w:hAnsi="Georgia" w:cs="Arial"/>
        </w:rPr>
        <w:t xml:space="preserve"> vinos españoles</w:t>
      </w:r>
      <w:r w:rsidR="00FD4EBC">
        <w:rPr>
          <w:rFonts w:ascii="Georgia" w:hAnsi="Georgia" w:cs="Arial"/>
        </w:rPr>
        <w:t>”.</w:t>
      </w:r>
    </w:p>
    <w:p w14:paraId="2A787A8D" w14:textId="6B0241BF" w:rsidR="00FD4EBC" w:rsidRDefault="00FD4EBC" w:rsidP="003D438C">
      <w:pPr>
        <w:pStyle w:val="Standard"/>
        <w:jc w:val="both"/>
        <w:rPr>
          <w:rFonts w:ascii="Georgia" w:hAnsi="Georgia" w:cs="Arial"/>
        </w:rPr>
      </w:pPr>
    </w:p>
    <w:p w14:paraId="5E6103B9" w14:textId="6043358E" w:rsidR="00FD4EBC" w:rsidRDefault="00FD4EBC" w:rsidP="00FD4EBC">
      <w:pPr>
        <w:pStyle w:val="Standard"/>
        <w:jc w:val="both"/>
        <w:rPr>
          <w:rFonts w:ascii="Georgia" w:hAnsi="Georgia" w:cs="Arial"/>
        </w:rPr>
      </w:pPr>
      <w:proofErr w:type="spellStart"/>
      <w:r>
        <w:rPr>
          <w:rFonts w:ascii="Georgia" w:hAnsi="Georgia" w:cs="Arial"/>
        </w:rPr>
        <w:t>Gorenstein</w:t>
      </w:r>
      <w:proofErr w:type="spellEnd"/>
      <w:r>
        <w:rPr>
          <w:rFonts w:ascii="Georgia" w:hAnsi="Georgia" w:cs="Arial"/>
        </w:rPr>
        <w:t>, que ya ha participado en FENAVIN en dos ediciones, ha dicho que la mayor feria de negocio del vino español del mundo es “una excelente oportunidad para encontrar bodegas de todas las partes de España”. Además, ha incidido en que la plataforma para la organización de citas y búsquedas de productores “facilita bastante la preparación para los encuentros”.</w:t>
      </w:r>
    </w:p>
    <w:p w14:paraId="0D6A5FE1" w14:textId="44ED05AB" w:rsidR="00FD4EBC" w:rsidRDefault="00FD4EBC" w:rsidP="00FD4EBC">
      <w:pPr>
        <w:pStyle w:val="Standard"/>
        <w:jc w:val="both"/>
        <w:rPr>
          <w:rFonts w:ascii="Georgia" w:hAnsi="Georgia" w:cs="Arial"/>
        </w:rPr>
      </w:pPr>
    </w:p>
    <w:p w14:paraId="27C9DA46" w14:textId="0063B4FC" w:rsidR="007F7753" w:rsidRDefault="00FD4EBC" w:rsidP="007F7753">
      <w:pPr>
        <w:pStyle w:val="Standard"/>
        <w:jc w:val="both"/>
        <w:rPr>
          <w:rFonts w:ascii="Georgia" w:hAnsi="Georgia" w:cs="Arial"/>
        </w:rPr>
      </w:pPr>
      <w:r>
        <w:rPr>
          <w:rFonts w:ascii="Georgia" w:hAnsi="Georgia" w:cs="Arial"/>
        </w:rPr>
        <w:t xml:space="preserve">Sobre las importaciones, ha destacado que el vino espumoso de España “ha crecido mucho” y </w:t>
      </w:r>
      <w:r w:rsidR="00EC2892">
        <w:rPr>
          <w:rFonts w:ascii="Georgia" w:hAnsi="Georgia" w:cs="Arial"/>
        </w:rPr>
        <w:t xml:space="preserve">que </w:t>
      </w:r>
      <w:r>
        <w:rPr>
          <w:rFonts w:ascii="Georgia" w:hAnsi="Georgia" w:cs="Arial"/>
        </w:rPr>
        <w:t xml:space="preserve">hoy </w:t>
      </w:r>
      <w:r w:rsidR="007F7753">
        <w:rPr>
          <w:rFonts w:ascii="Georgia" w:hAnsi="Georgia" w:cs="Arial"/>
        </w:rPr>
        <w:t>roza las 205.000 cajas de vinos importados</w:t>
      </w:r>
      <w:r w:rsidR="00EC2892">
        <w:rPr>
          <w:rFonts w:ascii="Georgia" w:hAnsi="Georgia" w:cs="Arial"/>
        </w:rPr>
        <w:t>,</w:t>
      </w:r>
      <w:r w:rsidR="007F7753">
        <w:rPr>
          <w:rFonts w:ascii="Georgia" w:hAnsi="Georgia" w:cs="Arial"/>
        </w:rPr>
        <w:t xml:space="preserve"> que se traducen en un 37,7 por ciento del valor importado</w:t>
      </w:r>
      <w:r w:rsidR="00EC2892">
        <w:rPr>
          <w:rFonts w:ascii="Georgia" w:hAnsi="Georgia" w:cs="Arial"/>
        </w:rPr>
        <w:t>,</w:t>
      </w:r>
      <w:r w:rsidR="007F7753">
        <w:rPr>
          <w:rFonts w:ascii="Georgia" w:hAnsi="Georgia" w:cs="Arial"/>
        </w:rPr>
        <w:t xml:space="preserve"> con 4.8 millones de USD.  En este sentido, ha incidido en que hay “una oportunidad gigante” para los vinos españoles espumosos que, junto al creciente interés por los blancos, también abre espacio p</w:t>
      </w:r>
      <w:r w:rsidR="007F7753" w:rsidRPr="007F7753">
        <w:rPr>
          <w:rFonts w:ascii="Georgia" w:hAnsi="Georgia" w:cs="Arial"/>
        </w:rPr>
        <w:t xml:space="preserve">ara los Cavas; </w:t>
      </w:r>
      <w:proofErr w:type="spellStart"/>
      <w:r w:rsidR="007F7753" w:rsidRPr="007F7753">
        <w:rPr>
          <w:rFonts w:ascii="Georgia" w:hAnsi="Georgia" w:cs="Arial"/>
        </w:rPr>
        <w:t>Rias</w:t>
      </w:r>
      <w:proofErr w:type="spellEnd"/>
      <w:r w:rsidR="007F7753" w:rsidRPr="007F7753">
        <w:rPr>
          <w:rFonts w:ascii="Georgia" w:hAnsi="Georgia" w:cs="Arial"/>
        </w:rPr>
        <w:t xml:space="preserve"> Baixas y Rueda.</w:t>
      </w:r>
      <w:r w:rsidR="007F7753">
        <w:rPr>
          <w:rFonts w:ascii="Georgia" w:hAnsi="Georgia" w:cs="Arial"/>
        </w:rPr>
        <w:t xml:space="preserve"> Además, ha apuntado que los v</w:t>
      </w:r>
      <w:r w:rsidR="007F7753" w:rsidRPr="007F7753">
        <w:rPr>
          <w:rFonts w:ascii="Georgia" w:hAnsi="Georgia" w:cs="Arial"/>
        </w:rPr>
        <w:t>inos afrutados a partir de Garnacha tienen potencial para el cliente inicial que busca la fruta y “</w:t>
      </w:r>
      <w:proofErr w:type="spellStart"/>
      <w:r w:rsidR="007F7753" w:rsidRPr="007F7753">
        <w:rPr>
          <w:rFonts w:ascii="Georgia" w:hAnsi="Georgia" w:cs="Arial"/>
        </w:rPr>
        <w:t>drinkability</w:t>
      </w:r>
      <w:proofErr w:type="spellEnd"/>
      <w:r w:rsidR="007F7753" w:rsidRPr="007F7753">
        <w:rPr>
          <w:rFonts w:ascii="Georgia" w:hAnsi="Georgia" w:cs="Arial"/>
        </w:rPr>
        <w:t xml:space="preserve">”. </w:t>
      </w:r>
      <w:r w:rsidR="007F7753">
        <w:rPr>
          <w:rFonts w:ascii="Georgia" w:hAnsi="Georgia" w:cs="Arial"/>
        </w:rPr>
        <w:t xml:space="preserve"> </w:t>
      </w:r>
    </w:p>
    <w:p w14:paraId="0C22EA3D" w14:textId="3280CC9A" w:rsidR="00373B63" w:rsidRDefault="00373B63" w:rsidP="007F7753">
      <w:pPr>
        <w:pStyle w:val="Standard"/>
        <w:jc w:val="both"/>
        <w:rPr>
          <w:rFonts w:ascii="Georgia" w:hAnsi="Georgia" w:cs="Arial"/>
        </w:rPr>
      </w:pPr>
    </w:p>
    <w:p w14:paraId="1235F8C5" w14:textId="4D8558B8" w:rsidR="00373B63" w:rsidRPr="00373B63" w:rsidRDefault="00373B63" w:rsidP="007F7753">
      <w:pPr>
        <w:pStyle w:val="Standard"/>
        <w:jc w:val="both"/>
        <w:rPr>
          <w:rFonts w:ascii="Georgia" w:hAnsi="Georgia" w:cs="Arial"/>
          <w:b/>
          <w:bCs/>
        </w:rPr>
      </w:pPr>
      <w:r w:rsidRPr="00373B63">
        <w:rPr>
          <w:rFonts w:ascii="Georgia" w:hAnsi="Georgia" w:cs="Arial"/>
          <w:b/>
          <w:bCs/>
        </w:rPr>
        <w:t>“El brasileño comienza a buscar Riojas o Riveras”</w:t>
      </w:r>
    </w:p>
    <w:p w14:paraId="6CF76F1E" w14:textId="77777777" w:rsidR="007F7753" w:rsidRDefault="007F7753" w:rsidP="007F7753">
      <w:pPr>
        <w:pStyle w:val="Standard"/>
        <w:jc w:val="both"/>
        <w:rPr>
          <w:rFonts w:ascii="Georgia" w:hAnsi="Georgia" w:cs="Arial"/>
        </w:rPr>
      </w:pPr>
    </w:p>
    <w:p w14:paraId="35BDC5EC" w14:textId="780EC76A" w:rsidR="007F7753" w:rsidRDefault="007F7753" w:rsidP="007F7753">
      <w:pPr>
        <w:pStyle w:val="Standard"/>
        <w:jc w:val="both"/>
        <w:rPr>
          <w:rFonts w:ascii="Georgia" w:hAnsi="Georgia" w:cs="Arial"/>
        </w:rPr>
      </w:pPr>
      <w:r>
        <w:rPr>
          <w:rFonts w:ascii="Georgia" w:hAnsi="Georgia" w:cs="Arial"/>
        </w:rPr>
        <w:t>“Cuando se trata de vinos más cualitativos, vemos que el brasileño empieza a buscar Riojas o Riveras” ha dicho destacando que a la vez “</w:t>
      </w:r>
      <w:r w:rsidR="00EC2892">
        <w:rPr>
          <w:rFonts w:ascii="Georgia" w:hAnsi="Georgia" w:cs="Arial"/>
        </w:rPr>
        <w:t xml:space="preserve">se </w:t>
      </w:r>
      <w:r>
        <w:rPr>
          <w:rFonts w:ascii="Georgia" w:hAnsi="Georgia" w:cs="Arial"/>
        </w:rPr>
        <w:t xml:space="preserve">empieza a conocer más del vino español a través de algunas Denominaciones de Origen” como Yecla, Jumilla o Sierra de Gredos. “Brasil ha sido siempre un país de vino tinto y los </w:t>
      </w:r>
      <w:r>
        <w:rPr>
          <w:rFonts w:ascii="Georgia" w:hAnsi="Georgia" w:cs="Arial"/>
        </w:rPr>
        <w:lastRenderedPageBreak/>
        <w:t xml:space="preserve">blancos y rosados, que comienzan a crecer un 20 por ciento, están despuntando”, ha añadido. </w:t>
      </w:r>
    </w:p>
    <w:p w14:paraId="6B97BD31" w14:textId="77777777" w:rsidR="007F7753" w:rsidRDefault="007F7753" w:rsidP="007F7753">
      <w:pPr>
        <w:pStyle w:val="Standard"/>
        <w:jc w:val="both"/>
        <w:rPr>
          <w:rFonts w:ascii="Georgia" w:hAnsi="Georgia" w:cs="Arial"/>
        </w:rPr>
      </w:pPr>
    </w:p>
    <w:p w14:paraId="7737003D" w14:textId="730074EA" w:rsidR="007F7753" w:rsidRDefault="007F7753" w:rsidP="007F7753">
      <w:pPr>
        <w:pStyle w:val="Standard"/>
        <w:jc w:val="both"/>
        <w:rPr>
          <w:rFonts w:ascii="Georgia" w:hAnsi="Georgia" w:cs="Arial"/>
        </w:rPr>
      </w:pPr>
      <w:r>
        <w:rPr>
          <w:rFonts w:ascii="Georgia" w:hAnsi="Georgia" w:cs="Arial"/>
        </w:rPr>
        <w:t>De esta manera, ha explicado que existe “hay una oportunidad con esta nueva tendencia ya que son vinos que con la cocina y el clima brasileño van perfect</w:t>
      </w:r>
      <w:r w:rsidR="00373B63">
        <w:rPr>
          <w:rFonts w:ascii="Georgia" w:hAnsi="Georgia" w:cs="Arial"/>
        </w:rPr>
        <w:t>amente</w:t>
      </w:r>
      <w:r>
        <w:rPr>
          <w:rFonts w:ascii="Georgia" w:hAnsi="Georgia" w:cs="Arial"/>
        </w:rPr>
        <w:t>”</w:t>
      </w:r>
      <w:r w:rsidR="00373B63">
        <w:rPr>
          <w:rFonts w:ascii="Georgia" w:hAnsi="Georgia" w:cs="Arial"/>
        </w:rPr>
        <w:t xml:space="preserve">. </w:t>
      </w:r>
      <w:proofErr w:type="gramStart"/>
      <w:r w:rsidR="00373B63">
        <w:rPr>
          <w:rFonts w:ascii="Georgia" w:hAnsi="Georgia" w:cs="Arial"/>
        </w:rPr>
        <w:t>”L</w:t>
      </w:r>
      <w:r>
        <w:rPr>
          <w:rFonts w:ascii="Georgia" w:hAnsi="Georgia" w:cs="Arial"/>
        </w:rPr>
        <w:t>a</w:t>
      </w:r>
      <w:proofErr w:type="gramEnd"/>
      <w:r>
        <w:rPr>
          <w:rFonts w:ascii="Georgia" w:hAnsi="Georgia" w:cs="Arial"/>
        </w:rPr>
        <w:t xml:space="preserve"> gente empieza a consumir también vinos más complejos y gastronómicos</w:t>
      </w:r>
      <w:r w:rsidR="00373B63">
        <w:rPr>
          <w:rFonts w:ascii="Georgia" w:hAnsi="Georgia" w:cs="Arial"/>
        </w:rPr>
        <w:t>” pero también “h</w:t>
      </w:r>
      <w:r>
        <w:rPr>
          <w:rFonts w:ascii="Georgia" w:hAnsi="Georgia" w:cs="Arial"/>
        </w:rPr>
        <w:t>ay espacio para vinos de nicho</w:t>
      </w:r>
      <w:r w:rsidR="002E2514">
        <w:rPr>
          <w:rFonts w:ascii="Georgia" w:hAnsi="Georgia" w:cs="Arial"/>
        </w:rPr>
        <w:t>”.</w:t>
      </w:r>
      <w:r>
        <w:rPr>
          <w:rFonts w:ascii="Georgia" w:hAnsi="Georgia" w:cs="Arial"/>
        </w:rPr>
        <w:t xml:space="preserve"> </w:t>
      </w:r>
      <w:r w:rsidR="002E2514">
        <w:rPr>
          <w:rFonts w:ascii="Georgia" w:hAnsi="Georgia" w:cs="Arial"/>
        </w:rPr>
        <w:t>“T</w:t>
      </w:r>
      <w:r>
        <w:rPr>
          <w:rFonts w:ascii="Georgia" w:hAnsi="Georgia" w:cs="Arial"/>
        </w:rPr>
        <w:t xml:space="preserve">ambién es un país muy grande </w:t>
      </w:r>
      <w:r w:rsidR="00EC2892">
        <w:rPr>
          <w:rFonts w:ascii="Georgia" w:hAnsi="Georgia" w:cs="Arial"/>
        </w:rPr>
        <w:t>con</w:t>
      </w:r>
      <w:r>
        <w:rPr>
          <w:rFonts w:ascii="Georgia" w:hAnsi="Georgia" w:cs="Arial"/>
        </w:rPr>
        <w:t xml:space="preserve"> 25 mill</w:t>
      </w:r>
      <w:r w:rsidR="00EC2892">
        <w:rPr>
          <w:rFonts w:ascii="Georgia" w:hAnsi="Georgia" w:cs="Arial"/>
        </w:rPr>
        <w:t xml:space="preserve">ones de consumidores de vino </w:t>
      </w:r>
      <w:r>
        <w:rPr>
          <w:rFonts w:ascii="Georgia" w:hAnsi="Georgia" w:cs="Arial"/>
        </w:rPr>
        <w:t>importado”, ha apostillado.</w:t>
      </w:r>
    </w:p>
    <w:p w14:paraId="14110C17" w14:textId="77777777" w:rsidR="007F7753" w:rsidRDefault="007F7753" w:rsidP="007F7753">
      <w:pPr>
        <w:pStyle w:val="Standard"/>
        <w:jc w:val="both"/>
        <w:rPr>
          <w:rFonts w:ascii="Georgia" w:hAnsi="Georgia" w:cs="Arial"/>
        </w:rPr>
      </w:pPr>
    </w:p>
    <w:p w14:paraId="6D097F6E" w14:textId="487D05DE" w:rsidR="007F7753" w:rsidRDefault="007F7753" w:rsidP="007F7753">
      <w:pPr>
        <w:pStyle w:val="Standard"/>
        <w:jc w:val="both"/>
        <w:rPr>
          <w:rFonts w:ascii="Georgia" w:hAnsi="Georgia" w:cs="Arial"/>
        </w:rPr>
      </w:pPr>
      <w:r>
        <w:rPr>
          <w:rFonts w:ascii="Georgia" w:hAnsi="Georgia" w:cs="Arial"/>
        </w:rPr>
        <w:t>Asimismo, ha incidido en que la llegada de la pandemia impulsó el incremento del comercio electrónico “y aún mucho más en pedidos relacionados con la gastronomía”, provocando que los nuevos usuarios (</w:t>
      </w:r>
      <w:proofErr w:type="spellStart"/>
      <w:r w:rsidRPr="00EC2892">
        <w:rPr>
          <w:rFonts w:ascii="Georgia" w:hAnsi="Georgia" w:cs="Arial"/>
          <w:i/>
          <w:iCs/>
        </w:rPr>
        <w:t>eshoppers</w:t>
      </w:r>
      <w:proofErr w:type="spellEnd"/>
      <w:r>
        <w:rPr>
          <w:rFonts w:ascii="Georgia" w:hAnsi="Georgia" w:cs="Arial"/>
        </w:rPr>
        <w:t>) no hayan abandonado esta práctica.</w:t>
      </w:r>
    </w:p>
    <w:p w14:paraId="7F56F7A7" w14:textId="4667B1FC" w:rsidR="007F7753" w:rsidRDefault="007F7753" w:rsidP="007F7753">
      <w:pPr>
        <w:pStyle w:val="Standard"/>
        <w:jc w:val="both"/>
        <w:rPr>
          <w:rFonts w:ascii="Georgia" w:hAnsi="Georgia" w:cs="Arial"/>
        </w:rPr>
      </w:pPr>
    </w:p>
    <w:p w14:paraId="05D78466" w14:textId="5A3BDB2D" w:rsidR="00EC2892" w:rsidRDefault="00EC2892" w:rsidP="00EC2892">
      <w:pPr>
        <w:pStyle w:val="Standard"/>
        <w:jc w:val="both"/>
        <w:rPr>
          <w:rFonts w:ascii="Georgia" w:hAnsi="Georgia" w:cs="Arial"/>
        </w:rPr>
      </w:pPr>
      <w:r>
        <w:rPr>
          <w:rFonts w:ascii="Georgia" w:hAnsi="Georgia" w:cs="Arial"/>
        </w:rPr>
        <w:t xml:space="preserve">El consumo a través del móvil es, además, mayor que </w:t>
      </w:r>
      <w:r w:rsidR="002E2514">
        <w:rPr>
          <w:rFonts w:ascii="Georgia" w:hAnsi="Georgia" w:cs="Arial"/>
        </w:rPr>
        <w:t>por</w:t>
      </w:r>
      <w:r>
        <w:rPr>
          <w:rFonts w:ascii="Georgia" w:hAnsi="Georgia" w:cs="Arial"/>
        </w:rPr>
        <w:t xml:space="preserve"> ordenador. Además, ha explicado que dentro de 3 o 4 años el 90 por ciento la tendencia será la compra online a través de este dispositivo a la vez que ha aconsejado a los asistentes que “los vendedores de vino deben estar muy atentos a </w:t>
      </w:r>
      <w:r w:rsidR="002E2514">
        <w:rPr>
          <w:rFonts w:ascii="Georgia" w:hAnsi="Georgia" w:cs="Arial"/>
        </w:rPr>
        <w:t>ello</w:t>
      </w:r>
      <w:r>
        <w:rPr>
          <w:rFonts w:ascii="Georgia" w:hAnsi="Georgia" w:cs="Arial"/>
        </w:rPr>
        <w:t>”.</w:t>
      </w:r>
    </w:p>
    <w:p w14:paraId="2240196C" w14:textId="101C0EF1" w:rsidR="007F7753" w:rsidRDefault="007F7753" w:rsidP="00FD4EBC">
      <w:pPr>
        <w:pStyle w:val="Standard"/>
        <w:jc w:val="both"/>
        <w:rPr>
          <w:rFonts w:ascii="Montserrat" w:hAnsi="Montserrat"/>
          <w:color w:val="242424"/>
          <w:shd w:val="clear" w:color="auto" w:fill="FFFFFF"/>
        </w:rPr>
      </w:pPr>
    </w:p>
    <w:p w14:paraId="34A3A6A0" w14:textId="10EE8FFA" w:rsidR="00EC2892" w:rsidRDefault="00EC2892" w:rsidP="000A762E">
      <w:pPr>
        <w:pStyle w:val="Standard"/>
        <w:jc w:val="both"/>
        <w:rPr>
          <w:rFonts w:ascii="Georgia" w:hAnsi="Georgia" w:cs="Arial"/>
        </w:rPr>
      </w:pPr>
      <w:r>
        <w:rPr>
          <w:rFonts w:ascii="Georgia" w:hAnsi="Georgia" w:cs="Arial"/>
        </w:rPr>
        <w:t>Según el experto, España</w:t>
      </w:r>
      <w:r w:rsidR="003D438C">
        <w:rPr>
          <w:rFonts w:ascii="Georgia" w:hAnsi="Georgia" w:cs="Arial"/>
        </w:rPr>
        <w:t xml:space="preserve"> es el </w:t>
      </w:r>
      <w:r w:rsidR="002E2514">
        <w:rPr>
          <w:rFonts w:ascii="Georgia" w:hAnsi="Georgia" w:cs="Arial"/>
        </w:rPr>
        <w:t>segundo país de origen</w:t>
      </w:r>
      <w:r w:rsidR="000A762E">
        <w:rPr>
          <w:rFonts w:ascii="Georgia" w:hAnsi="Georgia" w:cs="Arial"/>
        </w:rPr>
        <w:t>,</w:t>
      </w:r>
      <w:r w:rsidR="003D438C">
        <w:rPr>
          <w:rFonts w:ascii="Georgia" w:hAnsi="Georgia" w:cs="Arial"/>
        </w:rPr>
        <w:t xml:space="preserve"> solo</w:t>
      </w:r>
      <w:r w:rsidR="002E2514">
        <w:rPr>
          <w:rFonts w:ascii="Georgia" w:hAnsi="Georgia" w:cs="Arial"/>
        </w:rPr>
        <w:t xml:space="preserve"> por</w:t>
      </w:r>
      <w:r w:rsidR="003D438C">
        <w:rPr>
          <w:rFonts w:ascii="Georgia" w:hAnsi="Georgia" w:cs="Arial"/>
        </w:rPr>
        <w:t xml:space="preserve"> detrás de Argentina</w:t>
      </w:r>
      <w:r w:rsidR="000A762E">
        <w:rPr>
          <w:rFonts w:ascii="Georgia" w:hAnsi="Georgia" w:cs="Arial"/>
        </w:rPr>
        <w:t>,</w:t>
      </w:r>
      <w:r w:rsidR="003D438C">
        <w:rPr>
          <w:rFonts w:ascii="Georgia" w:hAnsi="Georgia" w:cs="Arial"/>
        </w:rPr>
        <w:t xml:space="preserve"> </w:t>
      </w:r>
      <w:r w:rsidR="000A762E">
        <w:rPr>
          <w:rFonts w:ascii="Georgia" w:hAnsi="Georgia" w:cs="Arial"/>
        </w:rPr>
        <w:t>con</w:t>
      </w:r>
      <w:r w:rsidR="002E2514">
        <w:rPr>
          <w:rFonts w:ascii="Georgia" w:hAnsi="Georgia" w:cs="Arial"/>
        </w:rPr>
        <w:t xml:space="preserve"> una cantidad de</w:t>
      </w:r>
      <w:r w:rsidR="000A762E">
        <w:rPr>
          <w:rFonts w:ascii="Georgia" w:hAnsi="Georgia" w:cs="Arial"/>
        </w:rPr>
        <w:t xml:space="preserve"> 430.00 cajas y una </w:t>
      </w:r>
      <w:r w:rsidR="003D438C">
        <w:rPr>
          <w:rFonts w:ascii="Georgia" w:hAnsi="Georgia" w:cs="Arial"/>
        </w:rPr>
        <w:t xml:space="preserve">representatividad </w:t>
      </w:r>
      <w:r w:rsidR="002E2514">
        <w:rPr>
          <w:rFonts w:ascii="Georgia" w:hAnsi="Georgia" w:cs="Arial"/>
        </w:rPr>
        <w:t xml:space="preserve">“muy fuerte” </w:t>
      </w:r>
      <w:r w:rsidR="003D438C">
        <w:rPr>
          <w:rFonts w:ascii="Georgia" w:hAnsi="Georgia" w:cs="Arial"/>
        </w:rPr>
        <w:t xml:space="preserve">de los vinos </w:t>
      </w:r>
      <w:r w:rsidR="000A762E">
        <w:rPr>
          <w:rFonts w:ascii="Georgia" w:hAnsi="Georgia" w:cs="Arial"/>
        </w:rPr>
        <w:t>españoles en la venta online</w:t>
      </w:r>
      <w:r w:rsidR="002E2514">
        <w:rPr>
          <w:rFonts w:ascii="Georgia" w:hAnsi="Georgia" w:cs="Arial"/>
        </w:rPr>
        <w:t xml:space="preserve">.  </w:t>
      </w:r>
      <w:r w:rsidR="000A762E">
        <w:rPr>
          <w:rFonts w:ascii="Georgia" w:hAnsi="Georgia" w:cs="Arial"/>
        </w:rPr>
        <w:t xml:space="preserve"> </w:t>
      </w:r>
    </w:p>
    <w:p w14:paraId="3BEC579D" w14:textId="143D62B0" w:rsidR="00DD53B3" w:rsidRDefault="00EC2892" w:rsidP="00EF099D">
      <w:pPr>
        <w:pStyle w:val="Standard"/>
        <w:jc w:val="both"/>
        <w:rPr>
          <w:rFonts w:ascii="Georgia" w:hAnsi="Georgia" w:cs="Arial"/>
        </w:rPr>
      </w:pPr>
      <w:r>
        <w:rPr>
          <w:rFonts w:ascii="Georgia" w:hAnsi="Georgia" w:cs="Arial"/>
        </w:rPr>
        <w:t xml:space="preserve"> </w:t>
      </w:r>
    </w:p>
    <w:p w14:paraId="50A14456" w14:textId="1A36FFF0" w:rsidR="00DD53B3" w:rsidRDefault="00DD53B3" w:rsidP="00EF099D">
      <w:pPr>
        <w:pStyle w:val="Standard"/>
        <w:jc w:val="both"/>
        <w:rPr>
          <w:rFonts w:ascii="Georgia" w:hAnsi="Georgia" w:cs="Arial"/>
        </w:rPr>
      </w:pPr>
      <w:r>
        <w:rPr>
          <w:rFonts w:ascii="Georgia" w:hAnsi="Georgia" w:cs="Arial"/>
        </w:rPr>
        <w:t xml:space="preserve">Brasil tuvo en 2021 alrededor de 40 millones </w:t>
      </w:r>
      <w:r w:rsidR="002E2514">
        <w:rPr>
          <w:rFonts w:ascii="Georgia" w:hAnsi="Georgia" w:cs="Arial"/>
        </w:rPr>
        <w:t>de consumidores</w:t>
      </w:r>
      <w:r>
        <w:rPr>
          <w:rFonts w:ascii="Georgia" w:hAnsi="Georgia" w:cs="Arial"/>
        </w:rPr>
        <w:t xml:space="preserve"> de vino, una cantidad que se incrementó en 13 millones desde 2018. Por tanto,</w:t>
      </w:r>
      <w:r w:rsidR="002E2514">
        <w:rPr>
          <w:rFonts w:ascii="Georgia" w:hAnsi="Georgia" w:cs="Arial"/>
        </w:rPr>
        <w:t xml:space="preserve"> el 26% de la gente que bebe vino, también compra online. Por otro lado, l</w:t>
      </w:r>
      <w:r>
        <w:rPr>
          <w:rFonts w:ascii="Georgia" w:hAnsi="Georgia" w:cs="Arial"/>
        </w:rPr>
        <w:t>os puntos de compra más populares son, en primer lugar, el supermercado, seguido de tiendas especializadas y compra online.</w:t>
      </w:r>
    </w:p>
    <w:p w14:paraId="5C82D567" w14:textId="195A5658" w:rsidR="00DD53B3" w:rsidRPr="00EF099D" w:rsidRDefault="002044E0" w:rsidP="00EF099D">
      <w:pPr>
        <w:pStyle w:val="Standard"/>
        <w:jc w:val="both"/>
        <w:rPr>
          <w:rFonts w:ascii="Georgia" w:hAnsi="Georgia" w:cs="Arial"/>
        </w:rPr>
      </w:pPr>
      <w:r>
        <w:rPr>
          <w:rFonts w:ascii="Georgia" w:hAnsi="Georgia" w:cs="Arial"/>
        </w:rPr>
        <w:t xml:space="preserve"> </w:t>
      </w:r>
      <w:r w:rsidR="00B96BBB">
        <w:rPr>
          <w:rFonts w:ascii="Georgia" w:hAnsi="Georgia" w:cs="Arial"/>
        </w:rPr>
        <w:t xml:space="preserve">  </w:t>
      </w:r>
      <w:r>
        <w:rPr>
          <w:rFonts w:ascii="Georgia" w:hAnsi="Georgia" w:cs="Arial"/>
        </w:rPr>
        <w:t xml:space="preserve"> </w:t>
      </w:r>
      <w:r w:rsidR="00B96BBB">
        <w:rPr>
          <w:rFonts w:ascii="Georgia" w:hAnsi="Georgia" w:cs="Arial"/>
        </w:rPr>
        <w:t xml:space="preserve">   </w:t>
      </w:r>
    </w:p>
    <w:sectPr w:rsidR="00DD53B3" w:rsidRPr="00EF099D">
      <w:headerReference w:type="even" r:id="rId7"/>
      <w:headerReference w:type="default" r:id="rId8"/>
      <w:footerReference w:type="even" r:id="rId9"/>
      <w:footerReference w:type="default" r:id="rId10"/>
      <w:headerReference w:type="first" r:id="rId11"/>
      <w:footerReference w:type="first" r:id="rId12"/>
      <w:pgSz w:w="11906" w:h="16838"/>
      <w:pgMar w:top="2269"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1E30" w14:textId="77777777" w:rsidR="005D4FCD" w:rsidRDefault="005D4FCD" w:rsidP="00A3556A">
      <w:r>
        <w:separator/>
      </w:r>
    </w:p>
  </w:endnote>
  <w:endnote w:type="continuationSeparator" w:id="0">
    <w:p w14:paraId="2318DD39" w14:textId="77777777" w:rsidR="005D4FCD" w:rsidRDefault="005D4FCD" w:rsidP="00A3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ohit Devanagari">
    <w:altName w:val="Times New Roman"/>
    <w:charset w:val="01"/>
    <w:family w:val="auto"/>
    <w:pitch w:val="default"/>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4C09" w14:textId="77777777" w:rsidR="0029749A" w:rsidRDefault="002974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AAF2" w14:textId="77777777" w:rsidR="00E210DA" w:rsidRDefault="00741401">
    <w:pPr>
      <w:pStyle w:val="Piedepgina"/>
      <w:rPr>
        <w:lang w:val="es-ES" w:eastAsia="es-ES"/>
      </w:rPr>
    </w:pPr>
    <w:r>
      <w:rPr>
        <w:noProof/>
        <w:lang w:val="es-ES" w:eastAsia="es-ES" w:bidi="ar-SA"/>
      </w:rPr>
      <w:drawing>
        <wp:anchor distT="0" distB="0" distL="114935" distR="114935" simplePos="0" relativeHeight="251658240" behindDoc="0" locked="0" layoutInCell="1" allowOverlap="1" wp14:anchorId="0FCF482A" wp14:editId="1E10362C">
          <wp:simplePos x="0" y="0"/>
          <wp:positionH relativeFrom="column">
            <wp:posOffset>-1061085</wp:posOffset>
          </wp:positionH>
          <wp:positionV relativeFrom="paragraph">
            <wp:posOffset>87630</wp:posOffset>
          </wp:positionV>
          <wp:extent cx="7533640" cy="551815"/>
          <wp:effectExtent l="0" t="0" r="0" b="635"/>
          <wp:wrapTight wrapText="bothSides">
            <wp:wrapPolygon edited="0">
              <wp:start x="0" y="0"/>
              <wp:lineTo x="0" y="20879"/>
              <wp:lineTo x="21520" y="20879"/>
              <wp:lineTo x="21520"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 t="-35" r="-2" b="-35"/>
                  <a:stretch>
                    <a:fillRect/>
                  </a:stretch>
                </pic:blipFill>
                <pic:spPr bwMode="auto">
                  <a:xfrm>
                    <a:off x="0" y="0"/>
                    <a:ext cx="7533640" cy="551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4D51" w14:textId="77777777" w:rsidR="0029749A" w:rsidRDefault="002974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D46F" w14:textId="77777777" w:rsidR="005D4FCD" w:rsidRDefault="005D4FCD" w:rsidP="00A3556A">
      <w:r>
        <w:separator/>
      </w:r>
    </w:p>
  </w:footnote>
  <w:footnote w:type="continuationSeparator" w:id="0">
    <w:p w14:paraId="57313A6A" w14:textId="77777777" w:rsidR="005D4FCD" w:rsidRDefault="005D4FCD" w:rsidP="00A3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FEE4" w14:textId="77777777" w:rsidR="0029749A" w:rsidRDefault="002974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A376" w14:textId="77777777" w:rsidR="00E210DA" w:rsidRDefault="00741401">
    <w:pPr>
      <w:pStyle w:val="Encabezado"/>
      <w:rPr>
        <w:lang w:val="es-ES" w:eastAsia="es-ES"/>
      </w:rPr>
    </w:pPr>
    <w:r>
      <w:rPr>
        <w:noProof/>
        <w:lang w:val="es-ES" w:eastAsia="es-ES" w:bidi="ar-SA"/>
      </w:rPr>
      <w:drawing>
        <wp:anchor distT="0" distB="0" distL="114935" distR="114935" simplePos="0" relativeHeight="251657216" behindDoc="0" locked="0" layoutInCell="1" allowOverlap="1" wp14:anchorId="5A201E16" wp14:editId="1D2F26F5">
          <wp:simplePos x="0" y="0"/>
          <wp:positionH relativeFrom="column">
            <wp:posOffset>-1070610</wp:posOffset>
          </wp:positionH>
          <wp:positionV relativeFrom="paragraph">
            <wp:posOffset>-449580</wp:posOffset>
          </wp:positionV>
          <wp:extent cx="7559675" cy="1361440"/>
          <wp:effectExtent l="0" t="0" r="3175" b="0"/>
          <wp:wrapTight wrapText="bothSides">
            <wp:wrapPolygon edited="0">
              <wp:start x="0" y="0"/>
              <wp:lineTo x="0" y="21157"/>
              <wp:lineTo x="21555" y="21157"/>
              <wp:lineTo x="2155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 t="-14" r="-2" b="-14"/>
                  <a:stretch>
                    <a:fillRect/>
                  </a:stretch>
                </pic:blipFill>
                <pic:spPr bwMode="auto">
                  <a:xfrm>
                    <a:off x="0" y="0"/>
                    <a:ext cx="7559675" cy="13614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F9CD" w14:textId="77777777" w:rsidR="0029749A" w:rsidRDefault="002974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3FD20A0"/>
    <w:multiLevelType w:val="hybridMultilevel"/>
    <w:tmpl w:val="B6E02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76"/>
    <w:rsid w:val="00003287"/>
    <w:rsid w:val="00043281"/>
    <w:rsid w:val="0007333E"/>
    <w:rsid w:val="000801A8"/>
    <w:rsid w:val="00084993"/>
    <w:rsid w:val="0008769D"/>
    <w:rsid w:val="000927DD"/>
    <w:rsid w:val="000A3958"/>
    <w:rsid w:val="000A762E"/>
    <w:rsid w:val="000C3DC2"/>
    <w:rsid w:val="000D17D5"/>
    <w:rsid w:val="000D52CA"/>
    <w:rsid w:val="000F0C11"/>
    <w:rsid w:val="00120923"/>
    <w:rsid w:val="00140B3A"/>
    <w:rsid w:val="00147F0D"/>
    <w:rsid w:val="001A75A9"/>
    <w:rsid w:val="001B039B"/>
    <w:rsid w:val="001B5D74"/>
    <w:rsid w:val="001E1F17"/>
    <w:rsid w:val="001F30F0"/>
    <w:rsid w:val="002044E0"/>
    <w:rsid w:val="00242C51"/>
    <w:rsid w:val="00243107"/>
    <w:rsid w:val="00245ACD"/>
    <w:rsid w:val="0024616A"/>
    <w:rsid w:val="002721DD"/>
    <w:rsid w:val="0029749A"/>
    <w:rsid w:val="002A3082"/>
    <w:rsid w:val="002A5A23"/>
    <w:rsid w:val="002B5628"/>
    <w:rsid w:val="002E2514"/>
    <w:rsid w:val="002F38FA"/>
    <w:rsid w:val="00350FE9"/>
    <w:rsid w:val="00373B63"/>
    <w:rsid w:val="00392B5D"/>
    <w:rsid w:val="003D438C"/>
    <w:rsid w:val="003D65B6"/>
    <w:rsid w:val="003F0BF7"/>
    <w:rsid w:val="003F10B5"/>
    <w:rsid w:val="003F3715"/>
    <w:rsid w:val="00425114"/>
    <w:rsid w:val="0043321B"/>
    <w:rsid w:val="00436DFB"/>
    <w:rsid w:val="00441F0C"/>
    <w:rsid w:val="004635E0"/>
    <w:rsid w:val="00497B01"/>
    <w:rsid w:val="004A13AB"/>
    <w:rsid w:val="004C111E"/>
    <w:rsid w:val="004E656C"/>
    <w:rsid w:val="00510887"/>
    <w:rsid w:val="00510C03"/>
    <w:rsid w:val="0053588B"/>
    <w:rsid w:val="00566015"/>
    <w:rsid w:val="005C2F1F"/>
    <w:rsid w:val="005D4FCD"/>
    <w:rsid w:val="005E49DD"/>
    <w:rsid w:val="005F510D"/>
    <w:rsid w:val="00626063"/>
    <w:rsid w:val="00643707"/>
    <w:rsid w:val="00645816"/>
    <w:rsid w:val="00652969"/>
    <w:rsid w:val="006608F7"/>
    <w:rsid w:val="00663722"/>
    <w:rsid w:val="0066466F"/>
    <w:rsid w:val="006E5532"/>
    <w:rsid w:val="007057CB"/>
    <w:rsid w:val="00741401"/>
    <w:rsid w:val="00781F4F"/>
    <w:rsid w:val="00785342"/>
    <w:rsid w:val="007B02F1"/>
    <w:rsid w:val="007C26CD"/>
    <w:rsid w:val="007C319D"/>
    <w:rsid w:val="007C4485"/>
    <w:rsid w:val="007F7753"/>
    <w:rsid w:val="00831BC4"/>
    <w:rsid w:val="00844DB7"/>
    <w:rsid w:val="00846A43"/>
    <w:rsid w:val="00847A81"/>
    <w:rsid w:val="00874965"/>
    <w:rsid w:val="00881AB6"/>
    <w:rsid w:val="00896DEF"/>
    <w:rsid w:val="008A1D59"/>
    <w:rsid w:val="008B6467"/>
    <w:rsid w:val="008C16E2"/>
    <w:rsid w:val="008D7233"/>
    <w:rsid w:val="008E3EE0"/>
    <w:rsid w:val="008F02E2"/>
    <w:rsid w:val="00913D4E"/>
    <w:rsid w:val="00973D6F"/>
    <w:rsid w:val="00983AE5"/>
    <w:rsid w:val="009A028C"/>
    <w:rsid w:val="009C0195"/>
    <w:rsid w:val="009D24B3"/>
    <w:rsid w:val="009F52A9"/>
    <w:rsid w:val="00A16F08"/>
    <w:rsid w:val="00A25FFB"/>
    <w:rsid w:val="00A3556A"/>
    <w:rsid w:val="00A5677A"/>
    <w:rsid w:val="00A64ABB"/>
    <w:rsid w:val="00A75049"/>
    <w:rsid w:val="00A82C51"/>
    <w:rsid w:val="00A8547F"/>
    <w:rsid w:val="00AA5974"/>
    <w:rsid w:val="00AE1E3B"/>
    <w:rsid w:val="00B02325"/>
    <w:rsid w:val="00B1239F"/>
    <w:rsid w:val="00B2058B"/>
    <w:rsid w:val="00B502EA"/>
    <w:rsid w:val="00B85E21"/>
    <w:rsid w:val="00B96BBB"/>
    <w:rsid w:val="00BF426E"/>
    <w:rsid w:val="00C550C0"/>
    <w:rsid w:val="00C75DD5"/>
    <w:rsid w:val="00C9159C"/>
    <w:rsid w:val="00CA405D"/>
    <w:rsid w:val="00CB18B5"/>
    <w:rsid w:val="00CE4D70"/>
    <w:rsid w:val="00CF6458"/>
    <w:rsid w:val="00D00983"/>
    <w:rsid w:val="00D022B3"/>
    <w:rsid w:val="00D609A9"/>
    <w:rsid w:val="00D7551A"/>
    <w:rsid w:val="00DA0753"/>
    <w:rsid w:val="00DA15AB"/>
    <w:rsid w:val="00DB5DC8"/>
    <w:rsid w:val="00DD53B3"/>
    <w:rsid w:val="00DD6374"/>
    <w:rsid w:val="00DE755A"/>
    <w:rsid w:val="00E210DA"/>
    <w:rsid w:val="00E21E21"/>
    <w:rsid w:val="00E42174"/>
    <w:rsid w:val="00E5709A"/>
    <w:rsid w:val="00E7525A"/>
    <w:rsid w:val="00EA7E40"/>
    <w:rsid w:val="00EB14DE"/>
    <w:rsid w:val="00EC2892"/>
    <w:rsid w:val="00EC33FA"/>
    <w:rsid w:val="00EC6341"/>
    <w:rsid w:val="00EF099D"/>
    <w:rsid w:val="00EF6C76"/>
    <w:rsid w:val="00F171D7"/>
    <w:rsid w:val="00F25FD6"/>
    <w:rsid w:val="00F340F1"/>
    <w:rsid w:val="00F552A7"/>
    <w:rsid w:val="00F763F4"/>
    <w:rsid w:val="00FA4841"/>
    <w:rsid w:val="00FA4F63"/>
    <w:rsid w:val="00FC57E2"/>
    <w:rsid w:val="00FD05CF"/>
    <w:rsid w:val="00FD4EBC"/>
    <w:rsid w:val="00FE46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609C011"/>
  <w15:chartTrackingRefBased/>
  <w15:docId w15:val="{ED17F2F3-F6FA-4403-A7E2-29E1393D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sz w:val="24"/>
      <w:szCs w:val="24"/>
      <w:lang w:val="es-ES_tradnl" w:eastAsia="zh-CN" w:bidi="ar-MA"/>
    </w:rPr>
  </w:style>
  <w:style w:type="paragraph" w:styleId="Ttulo1">
    <w:name w:val="heading 1"/>
    <w:basedOn w:val="Normal"/>
    <w:next w:val="Normal"/>
    <w:qFormat/>
    <w:pPr>
      <w:keepNext/>
      <w:numPr>
        <w:numId w:val="1"/>
      </w:numPr>
      <w:spacing w:before="240" w:after="60"/>
      <w:outlineLvl w:val="0"/>
    </w:pPr>
    <w:rPr>
      <w:rFonts w:ascii="Cambria" w:eastAsia="Times New Roman" w:hAnsi="Cambria" w:cs="Cambria"/>
      <w:b/>
      <w:bCs/>
      <w:kern w:val="2"/>
      <w:sz w:val="32"/>
      <w:szCs w:val="32"/>
      <w:lang w:val="x-none" w:bidi="ar-SA"/>
    </w:rPr>
  </w:style>
  <w:style w:type="paragraph" w:styleId="Ttulo2">
    <w:name w:val="heading 2"/>
    <w:basedOn w:val="Normal"/>
    <w:next w:val="Normal"/>
    <w:qFormat/>
    <w:pPr>
      <w:keepNext/>
      <w:numPr>
        <w:ilvl w:val="1"/>
        <w:numId w:val="1"/>
      </w:numPr>
      <w:spacing w:before="240" w:after="60"/>
      <w:outlineLvl w:val="1"/>
    </w:pPr>
    <w:rPr>
      <w:rFonts w:ascii="Cambria" w:eastAsia="Times New Roman" w:hAnsi="Cambria" w:cs="Cambria"/>
      <w:b/>
      <w:bCs/>
      <w:i/>
      <w:iCs/>
      <w:sz w:val="28"/>
      <w:szCs w:val="28"/>
      <w:lang w:val="x-none" w:bidi="ar-SA"/>
    </w:rPr>
  </w:style>
  <w:style w:type="paragraph" w:styleId="Ttulo3">
    <w:name w:val="heading 3"/>
    <w:basedOn w:val="Normal"/>
    <w:next w:val="Normal"/>
    <w:qFormat/>
    <w:pPr>
      <w:keepNext/>
      <w:numPr>
        <w:ilvl w:val="2"/>
        <w:numId w:val="1"/>
      </w:numPr>
      <w:spacing w:before="240" w:after="60"/>
      <w:outlineLvl w:val="2"/>
    </w:pPr>
    <w:rPr>
      <w:rFonts w:ascii="Cambria" w:eastAsia="Times New Roman" w:hAnsi="Cambria" w:cs="Cambria"/>
      <w:b/>
      <w:bCs/>
      <w:sz w:val="26"/>
      <w:szCs w:val="26"/>
      <w:lang w:val="x-none" w:bidi="ar-SA"/>
    </w:rPr>
  </w:style>
  <w:style w:type="paragraph" w:styleId="Ttulo4">
    <w:name w:val="heading 4"/>
    <w:basedOn w:val="Normal"/>
    <w:next w:val="Normal"/>
    <w:qFormat/>
    <w:pPr>
      <w:keepNext/>
      <w:numPr>
        <w:ilvl w:val="3"/>
        <w:numId w:val="1"/>
      </w:numPr>
      <w:spacing w:before="240" w:after="60"/>
      <w:outlineLvl w:val="3"/>
    </w:pPr>
    <w:rPr>
      <w:b/>
      <w:bCs/>
      <w:sz w:val="28"/>
      <w:szCs w:val="28"/>
      <w:lang w:val="x-none" w:bidi="ar-SA"/>
    </w:rPr>
  </w:style>
  <w:style w:type="paragraph" w:styleId="Ttulo5">
    <w:name w:val="heading 5"/>
    <w:basedOn w:val="Normal"/>
    <w:next w:val="Normal"/>
    <w:qFormat/>
    <w:pPr>
      <w:numPr>
        <w:ilvl w:val="4"/>
        <w:numId w:val="1"/>
      </w:numPr>
      <w:spacing w:before="240" w:after="60"/>
      <w:outlineLvl w:val="4"/>
    </w:pPr>
    <w:rPr>
      <w:b/>
      <w:bCs/>
      <w:i/>
      <w:iCs/>
      <w:sz w:val="26"/>
      <w:szCs w:val="26"/>
      <w:lang w:val="x-none" w:bidi="ar-SA"/>
    </w:rPr>
  </w:style>
  <w:style w:type="paragraph" w:styleId="Ttulo6">
    <w:name w:val="heading 6"/>
    <w:basedOn w:val="Normal"/>
    <w:next w:val="Normal"/>
    <w:qFormat/>
    <w:pPr>
      <w:numPr>
        <w:ilvl w:val="5"/>
        <w:numId w:val="1"/>
      </w:numPr>
      <w:spacing w:before="240" w:after="60"/>
      <w:outlineLvl w:val="5"/>
    </w:pPr>
    <w:rPr>
      <w:b/>
      <w:bCs/>
      <w:sz w:val="20"/>
      <w:szCs w:val="20"/>
      <w:lang w:val="x-none" w:bidi="ar-SA"/>
    </w:rPr>
  </w:style>
  <w:style w:type="paragraph" w:styleId="Ttulo7">
    <w:name w:val="heading 7"/>
    <w:basedOn w:val="Normal"/>
    <w:next w:val="Normal"/>
    <w:qFormat/>
    <w:pPr>
      <w:numPr>
        <w:ilvl w:val="6"/>
        <w:numId w:val="1"/>
      </w:numPr>
      <w:spacing w:before="240" w:after="60"/>
      <w:outlineLvl w:val="6"/>
    </w:pPr>
    <w:rPr>
      <w:lang w:val="x-none" w:bidi="ar-SA"/>
    </w:rPr>
  </w:style>
  <w:style w:type="paragraph" w:styleId="Ttulo8">
    <w:name w:val="heading 8"/>
    <w:basedOn w:val="Normal"/>
    <w:next w:val="Normal"/>
    <w:qFormat/>
    <w:pPr>
      <w:numPr>
        <w:ilvl w:val="7"/>
        <w:numId w:val="1"/>
      </w:numPr>
      <w:spacing w:before="240" w:after="60"/>
      <w:outlineLvl w:val="7"/>
    </w:pPr>
    <w:rPr>
      <w:i/>
      <w:iCs/>
      <w:lang w:val="x-none" w:bidi="ar-SA"/>
    </w:rPr>
  </w:style>
  <w:style w:type="paragraph" w:styleId="Ttulo9">
    <w:name w:val="heading 9"/>
    <w:basedOn w:val="Normal"/>
    <w:next w:val="Normal"/>
    <w:qFormat/>
    <w:pPr>
      <w:numPr>
        <w:ilvl w:val="8"/>
        <w:numId w:val="1"/>
      </w:numPr>
      <w:spacing w:before="240" w:after="60"/>
      <w:outlineLvl w:val="8"/>
    </w:pPr>
    <w:rPr>
      <w:rFonts w:ascii="Cambria" w:eastAsia="Times New Roman" w:hAnsi="Cambria" w:cs="Cambria"/>
      <w:sz w:val="20"/>
      <w:szCs w:val="20"/>
      <w:lang w:val="x-non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Verdana" w:eastAsia="Times New Roman" w:hAnsi="Verdana" w:cs="Times New Roman"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Fuentedeprrafopredeter1">
    <w:name w:val="Fuente de párrafo predeter.1"/>
  </w:style>
  <w:style w:type="character" w:customStyle="1" w:styleId="Ttulo1Car">
    <w:name w:val="Título 1 Car"/>
    <w:rPr>
      <w:rFonts w:ascii="Cambria" w:eastAsia="Times New Roman" w:hAnsi="Cambria" w:cs="Cambria"/>
      <w:b/>
      <w:bCs/>
      <w:kern w:val="2"/>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2"/>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character" w:customStyle="1" w:styleId="EncabezadoCar">
    <w:name w:val="Encabezado Car"/>
    <w:rPr>
      <w:sz w:val="24"/>
      <w:szCs w:val="24"/>
      <w:lang w:val="es-ES_tradnl" w:bidi="ar-MA"/>
    </w:rPr>
  </w:style>
  <w:style w:type="character" w:customStyle="1" w:styleId="PiedepginaCar">
    <w:name w:val="Pie de página Car"/>
    <w:rPr>
      <w:sz w:val="24"/>
      <w:szCs w:val="24"/>
      <w:lang w:val="es-ES_tradnl" w:bidi="ar-MA"/>
    </w:rPr>
  </w:style>
  <w:style w:type="character" w:customStyle="1" w:styleId="TextodegloboCar">
    <w:name w:val="Texto de globo Car"/>
    <w:rPr>
      <w:rFonts w:ascii="Tahoma" w:hAnsi="Tahoma" w:cs="Tahoma"/>
      <w:sz w:val="16"/>
      <w:szCs w:val="16"/>
      <w:lang w:val="es-ES_tradnl" w:bidi="ar-MA"/>
    </w:rPr>
  </w:style>
  <w:style w:type="character" w:styleId="Hipervnculo">
    <w:name w:val="Hyperlink"/>
    <w:rPr>
      <w:color w:val="0000FF"/>
      <w:u w:val="single"/>
    </w:rPr>
  </w:style>
  <w:style w:type="character" w:customStyle="1" w:styleId="st">
    <w:name w:val="st"/>
    <w:basedOn w:val="Fuentedeprrafopredeter1"/>
  </w:style>
  <w:style w:type="character" w:customStyle="1" w:styleId="estilocorreo16">
    <w:name w:val="estilocorreo16"/>
    <w:basedOn w:val="Fuentedeprrafopredeter1"/>
    <w:rPr>
      <w:rFonts w:ascii="Verdana" w:hAnsi="Verdana" w:cs="Arial" w:hint="default"/>
      <w:color w:val="0000FF"/>
      <w:sz w:val="22"/>
    </w:rPr>
  </w:style>
  <w:style w:type="character" w:customStyle="1" w:styleId="estilocorreo17">
    <w:name w:val="estilocorreo17"/>
    <w:basedOn w:val="Fuentedeprrafopredeter1"/>
    <w:rPr>
      <w:rFonts w:ascii="Verdana" w:hAnsi="Verdana" w:cs="Arial" w:hint="default"/>
      <w:color w:val="0000FF"/>
      <w:sz w:val="22"/>
    </w:rPr>
  </w:style>
  <w:style w:type="character" w:customStyle="1" w:styleId="itemextrafieldsvalue">
    <w:name w:val="itemextrafieldsvalue"/>
    <w:basedOn w:val="Fuentedeprrafopredeter1"/>
  </w:style>
  <w:style w:type="paragraph" w:customStyle="1" w:styleId="Ttulo10">
    <w:name w:val="Título1"/>
    <w:basedOn w:val="Normal"/>
    <w:next w:val="Normal"/>
    <w:pPr>
      <w:spacing w:before="240" w:after="60"/>
      <w:jc w:val="center"/>
    </w:pPr>
    <w:rPr>
      <w:rFonts w:ascii="Cambria" w:eastAsia="Times New Roman" w:hAnsi="Cambria" w:cs="Cambria"/>
      <w:b/>
      <w:bCs/>
      <w:kern w:val="2"/>
      <w:sz w:val="32"/>
      <w:szCs w:val="32"/>
      <w:lang w:val="x-none" w:bidi="ar-SA"/>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customStyle="1" w:styleId="Epgrafe">
    <w:name w:val="Epígrafe"/>
    <w:basedOn w:val="Normal"/>
    <w:qFormat/>
    <w:pPr>
      <w:suppressLineNumbers/>
      <w:spacing w:before="120" w:after="120"/>
    </w:pPr>
    <w:rPr>
      <w:rFonts w:cs="Lohit Devanagari"/>
      <w:i/>
      <w:iCs/>
    </w:rPr>
  </w:style>
  <w:style w:type="paragraph" w:customStyle="1" w:styleId="ndice">
    <w:name w:val="Índice"/>
    <w:basedOn w:val="Normal"/>
    <w:pPr>
      <w:suppressLineNumbers/>
    </w:pPr>
    <w:rPr>
      <w:rFonts w:cs="Lohit Devanagari"/>
    </w:rPr>
  </w:style>
  <w:style w:type="paragraph" w:styleId="Subttulo">
    <w:name w:val="Subtitle"/>
    <w:basedOn w:val="Normal"/>
    <w:next w:val="Normal"/>
    <w:qFormat/>
    <w:pPr>
      <w:spacing w:after="60"/>
      <w:jc w:val="center"/>
    </w:pPr>
    <w:rPr>
      <w:rFonts w:ascii="Cambria" w:eastAsia="Times New Roman" w:hAnsi="Cambria" w:cs="Cambria"/>
      <w:lang w:val="x-none" w:bidi="ar-SA"/>
    </w:rPr>
  </w:style>
  <w:style w:type="paragraph" w:styleId="Sinespaciado">
    <w:name w:val="No Spacing"/>
    <w:basedOn w:val="Normal"/>
    <w:qFormat/>
    <w:rPr>
      <w:szCs w:val="32"/>
    </w:rPr>
  </w:style>
  <w:style w:type="paragraph" w:styleId="Prrafodelista">
    <w:name w:val="List Paragraph"/>
    <w:basedOn w:val="Normal"/>
    <w:qFormat/>
    <w:pPr>
      <w:ind w:left="720"/>
      <w:contextualSpacing/>
    </w:pPr>
  </w:style>
  <w:style w:type="paragraph" w:styleId="Cita">
    <w:name w:val="Quote"/>
    <w:basedOn w:val="Normal"/>
    <w:next w:val="Normal"/>
    <w:qFormat/>
    <w:rPr>
      <w:i/>
      <w:lang w:val="x-none" w:bidi="ar-SA"/>
    </w:rPr>
  </w:style>
  <w:style w:type="paragraph" w:styleId="Citadestacada">
    <w:name w:val="Intense Quote"/>
    <w:basedOn w:val="Normal"/>
    <w:next w:val="Normal"/>
    <w:qFormat/>
    <w:pPr>
      <w:ind w:left="720" w:right="720"/>
    </w:pPr>
    <w:rPr>
      <w:b/>
      <w:i/>
      <w:szCs w:val="20"/>
      <w:lang w:val="x-none" w:bidi="ar-SA"/>
    </w:rPr>
  </w:style>
  <w:style w:type="paragraph" w:styleId="TtuloTDC">
    <w:name w:val="TOC Heading"/>
    <w:basedOn w:val="Ttulo1"/>
    <w:next w:val="Normal"/>
    <w:qFormat/>
    <w:pPr>
      <w:numPr>
        <w:numId w:val="0"/>
      </w:numPr>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msolistparagraph0">
    <w:name w:val="msolistparagraph"/>
    <w:basedOn w:val="Normal"/>
    <w:pPr>
      <w:ind w:left="720"/>
    </w:pPr>
    <w:rPr>
      <w:color w:val="000000"/>
      <w:sz w:val="22"/>
      <w:szCs w:val="22"/>
      <w:lang w:val="es-ES" w:bidi="ar-SA"/>
    </w:rPr>
  </w:style>
  <w:style w:type="paragraph" w:styleId="NormalWeb">
    <w:name w:val="Normal (Web)"/>
    <w:basedOn w:val="Normal"/>
    <w:uiPriority w:val="99"/>
    <w:pPr>
      <w:spacing w:before="280" w:after="280"/>
    </w:pPr>
    <w:rPr>
      <w:rFonts w:ascii="Times New Roman" w:eastAsia="Times New Roman" w:hAnsi="Times New Roman"/>
      <w:lang w:val="es-ES" w:bidi="ar-SA"/>
    </w:rPr>
  </w:style>
  <w:style w:type="paragraph" w:customStyle="1" w:styleId="Standard">
    <w:name w:val="Standard"/>
    <w:uiPriority w:val="99"/>
    <w:rsid w:val="00A25FFB"/>
    <w:pPr>
      <w:suppressAutoHyphens/>
      <w:autoSpaceDN w:val="0"/>
      <w:textAlignment w:val="baseline"/>
    </w:pPr>
    <w:rPr>
      <w:kern w:val="3"/>
      <w:sz w:val="24"/>
      <w:szCs w:val="24"/>
    </w:rPr>
  </w:style>
  <w:style w:type="paragraph" w:customStyle="1" w:styleId="Textoindependiente31">
    <w:name w:val="Texto independiente 31"/>
    <w:basedOn w:val="Normal"/>
    <w:rsid w:val="00350FE9"/>
    <w:pPr>
      <w:suppressAutoHyphens w:val="0"/>
      <w:overflowPunct w:val="0"/>
      <w:autoSpaceDE w:val="0"/>
      <w:autoSpaceDN w:val="0"/>
      <w:adjustRightInd w:val="0"/>
      <w:jc w:val="both"/>
    </w:pPr>
    <w:rPr>
      <w:rFonts w:ascii="Times New Roman" w:eastAsia="Times New Roman" w:hAnsi="Times New Roman"/>
      <w:szCs w:val="20"/>
      <w:lang w:eastAsia="es-ES" w:bidi="ar-SA"/>
    </w:rPr>
  </w:style>
  <w:style w:type="character" w:customStyle="1" w:styleId="il">
    <w:name w:val="il"/>
    <w:basedOn w:val="Fuentedeprrafopredeter"/>
    <w:rsid w:val="00A64ABB"/>
  </w:style>
  <w:style w:type="paragraph" w:styleId="HTMLconformatoprevio">
    <w:name w:val="HTML Preformatted"/>
    <w:basedOn w:val="Normal"/>
    <w:link w:val="HTMLconformatoprevioCar"/>
    <w:uiPriority w:val="99"/>
    <w:semiHidden/>
    <w:unhideWhenUsed/>
    <w:rsid w:val="000A7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s-ES" w:eastAsia="es-ES" w:bidi="ar-SA"/>
    </w:rPr>
  </w:style>
  <w:style w:type="character" w:customStyle="1" w:styleId="HTMLconformatoprevioCar">
    <w:name w:val="HTML con formato previo Car"/>
    <w:basedOn w:val="Fuentedeprrafopredeter"/>
    <w:link w:val="HTMLconformatoprevio"/>
    <w:uiPriority w:val="99"/>
    <w:semiHidden/>
    <w:rsid w:val="000A762E"/>
    <w:rPr>
      <w:rFonts w:ascii="Courier New" w:hAnsi="Courier New" w:cs="Courier New"/>
    </w:rPr>
  </w:style>
  <w:style w:type="character" w:customStyle="1" w:styleId="y2iqfc">
    <w:name w:val="y2iqfc"/>
    <w:basedOn w:val="Fuentedeprrafopredeter"/>
    <w:rsid w:val="000A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75">
      <w:bodyDiv w:val="1"/>
      <w:marLeft w:val="0"/>
      <w:marRight w:val="0"/>
      <w:marTop w:val="0"/>
      <w:marBottom w:val="0"/>
      <w:divBdr>
        <w:top w:val="none" w:sz="0" w:space="0" w:color="auto"/>
        <w:left w:val="none" w:sz="0" w:space="0" w:color="auto"/>
        <w:bottom w:val="none" w:sz="0" w:space="0" w:color="auto"/>
        <w:right w:val="none" w:sz="0" w:space="0" w:color="auto"/>
      </w:divBdr>
      <w:divsChild>
        <w:div w:id="1011563122">
          <w:marLeft w:val="0"/>
          <w:marRight w:val="0"/>
          <w:marTop w:val="0"/>
          <w:marBottom w:val="240"/>
          <w:divBdr>
            <w:top w:val="none" w:sz="0" w:space="0" w:color="auto"/>
            <w:left w:val="none" w:sz="0" w:space="0" w:color="auto"/>
            <w:bottom w:val="none" w:sz="0" w:space="0" w:color="auto"/>
            <w:right w:val="none" w:sz="0" w:space="0" w:color="auto"/>
          </w:divBdr>
          <w:divsChild>
            <w:div w:id="1305505194">
              <w:marLeft w:val="0"/>
              <w:marRight w:val="0"/>
              <w:marTop w:val="0"/>
              <w:marBottom w:val="0"/>
              <w:divBdr>
                <w:top w:val="none" w:sz="0" w:space="0" w:color="auto"/>
                <w:left w:val="none" w:sz="0" w:space="0" w:color="auto"/>
                <w:bottom w:val="none" w:sz="0" w:space="0" w:color="auto"/>
                <w:right w:val="none" w:sz="0" w:space="0" w:color="auto"/>
              </w:divBdr>
            </w:div>
          </w:divsChild>
        </w:div>
        <w:div w:id="1964997477">
          <w:marLeft w:val="0"/>
          <w:marRight w:val="0"/>
          <w:marTop w:val="0"/>
          <w:marBottom w:val="240"/>
          <w:divBdr>
            <w:top w:val="none" w:sz="0" w:space="0" w:color="auto"/>
            <w:left w:val="none" w:sz="0" w:space="0" w:color="auto"/>
            <w:bottom w:val="none" w:sz="0" w:space="0" w:color="auto"/>
            <w:right w:val="none" w:sz="0" w:space="0" w:color="auto"/>
          </w:divBdr>
          <w:divsChild>
            <w:div w:id="11961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6">
      <w:bodyDiv w:val="1"/>
      <w:marLeft w:val="0"/>
      <w:marRight w:val="0"/>
      <w:marTop w:val="0"/>
      <w:marBottom w:val="0"/>
      <w:divBdr>
        <w:top w:val="none" w:sz="0" w:space="0" w:color="auto"/>
        <w:left w:val="none" w:sz="0" w:space="0" w:color="auto"/>
        <w:bottom w:val="none" w:sz="0" w:space="0" w:color="auto"/>
        <w:right w:val="none" w:sz="0" w:space="0" w:color="auto"/>
      </w:divBdr>
    </w:div>
    <w:div w:id="22903086">
      <w:bodyDiv w:val="1"/>
      <w:marLeft w:val="0"/>
      <w:marRight w:val="0"/>
      <w:marTop w:val="0"/>
      <w:marBottom w:val="0"/>
      <w:divBdr>
        <w:top w:val="none" w:sz="0" w:space="0" w:color="auto"/>
        <w:left w:val="none" w:sz="0" w:space="0" w:color="auto"/>
        <w:bottom w:val="none" w:sz="0" w:space="0" w:color="auto"/>
        <w:right w:val="none" w:sz="0" w:space="0" w:color="auto"/>
      </w:divBdr>
      <w:divsChild>
        <w:div w:id="769275878">
          <w:marLeft w:val="0"/>
          <w:marRight w:val="0"/>
          <w:marTop w:val="0"/>
          <w:marBottom w:val="0"/>
          <w:divBdr>
            <w:top w:val="none" w:sz="0" w:space="0" w:color="auto"/>
            <w:left w:val="none" w:sz="0" w:space="0" w:color="auto"/>
            <w:bottom w:val="none" w:sz="0" w:space="0" w:color="auto"/>
            <w:right w:val="none" w:sz="0" w:space="0" w:color="auto"/>
          </w:divBdr>
        </w:div>
      </w:divsChild>
    </w:div>
    <w:div w:id="49156203">
      <w:bodyDiv w:val="1"/>
      <w:marLeft w:val="0"/>
      <w:marRight w:val="0"/>
      <w:marTop w:val="0"/>
      <w:marBottom w:val="0"/>
      <w:divBdr>
        <w:top w:val="none" w:sz="0" w:space="0" w:color="auto"/>
        <w:left w:val="none" w:sz="0" w:space="0" w:color="auto"/>
        <w:bottom w:val="none" w:sz="0" w:space="0" w:color="auto"/>
        <w:right w:val="none" w:sz="0" w:space="0" w:color="auto"/>
      </w:divBdr>
    </w:div>
    <w:div w:id="62333243">
      <w:bodyDiv w:val="1"/>
      <w:marLeft w:val="0"/>
      <w:marRight w:val="0"/>
      <w:marTop w:val="0"/>
      <w:marBottom w:val="0"/>
      <w:divBdr>
        <w:top w:val="none" w:sz="0" w:space="0" w:color="auto"/>
        <w:left w:val="none" w:sz="0" w:space="0" w:color="auto"/>
        <w:bottom w:val="none" w:sz="0" w:space="0" w:color="auto"/>
        <w:right w:val="none" w:sz="0" w:space="0" w:color="auto"/>
      </w:divBdr>
    </w:div>
    <w:div w:id="90397896">
      <w:bodyDiv w:val="1"/>
      <w:marLeft w:val="0"/>
      <w:marRight w:val="0"/>
      <w:marTop w:val="0"/>
      <w:marBottom w:val="0"/>
      <w:divBdr>
        <w:top w:val="none" w:sz="0" w:space="0" w:color="auto"/>
        <w:left w:val="none" w:sz="0" w:space="0" w:color="auto"/>
        <w:bottom w:val="none" w:sz="0" w:space="0" w:color="auto"/>
        <w:right w:val="none" w:sz="0" w:space="0" w:color="auto"/>
      </w:divBdr>
      <w:divsChild>
        <w:div w:id="1275553072">
          <w:marLeft w:val="0"/>
          <w:marRight w:val="0"/>
          <w:marTop w:val="0"/>
          <w:marBottom w:val="0"/>
          <w:divBdr>
            <w:top w:val="none" w:sz="0" w:space="0" w:color="auto"/>
            <w:left w:val="none" w:sz="0" w:space="0" w:color="auto"/>
            <w:bottom w:val="none" w:sz="0" w:space="0" w:color="auto"/>
            <w:right w:val="none" w:sz="0" w:space="0" w:color="auto"/>
          </w:divBdr>
        </w:div>
      </w:divsChild>
    </w:div>
    <w:div w:id="96756525">
      <w:bodyDiv w:val="1"/>
      <w:marLeft w:val="0"/>
      <w:marRight w:val="0"/>
      <w:marTop w:val="0"/>
      <w:marBottom w:val="0"/>
      <w:divBdr>
        <w:top w:val="none" w:sz="0" w:space="0" w:color="auto"/>
        <w:left w:val="none" w:sz="0" w:space="0" w:color="auto"/>
        <w:bottom w:val="none" w:sz="0" w:space="0" w:color="auto"/>
        <w:right w:val="none" w:sz="0" w:space="0" w:color="auto"/>
      </w:divBdr>
      <w:divsChild>
        <w:div w:id="121271947">
          <w:marLeft w:val="0"/>
          <w:marRight w:val="0"/>
          <w:marTop w:val="0"/>
          <w:marBottom w:val="240"/>
          <w:divBdr>
            <w:top w:val="none" w:sz="0" w:space="0" w:color="auto"/>
            <w:left w:val="none" w:sz="0" w:space="0" w:color="auto"/>
            <w:bottom w:val="none" w:sz="0" w:space="0" w:color="auto"/>
            <w:right w:val="none" w:sz="0" w:space="0" w:color="auto"/>
          </w:divBdr>
          <w:divsChild>
            <w:div w:id="1723366431">
              <w:marLeft w:val="0"/>
              <w:marRight w:val="0"/>
              <w:marTop w:val="0"/>
              <w:marBottom w:val="0"/>
              <w:divBdr>
                <w:top w:val="none" w:sz="0" w:space="0" w:color="auto"/>
                <w:left w:val="none" w:sz="0" w:space="0" w:color="auto"/>
                <w:bottom w:val="none" w:sz="0" w:space="0" w:color="auto"/>
                <w:right w:val="none" w:sz="0" w:space="0" w:color="auto"/>
              </w:divBdr>
            </w:div>
            <w:div w:id="1811053640">
              <w:marLeft w:val="0"/>
              <w:marRight w:val="240"/>
              <w:marTop w:val="0"/>
              <w:marBottom w:val="0"/>
              <w:divBdr>
                <w:top w:val="none" w:sz="0" w:space="0" w:color="auto"/>
                <w:left w:val="none" w:sz="0" w:space="0" w:color="auto"/>
                <w:bottom w:val="none" w:sz="0" w:space="0" w:color="auto"/>
                <w:right w:val="none" w:sz="0" w:space="0" w:color="auto"/>
              </w:divBdr>
            </w:div>
          </w:divsChild>
        </w:div>
        <w:div w:id="498423407">
          <w:marLeft w:val="0"/>
          <w:marRight w:val="0"/>
          <w:marTop w:val="0"/>
          <w:marBottom w:val="240"/>
          <w:divBdr>
            <w:top w:val="none" w:sz="0" w:space="0" w:color="auto"/>
            <w:left w:val="none" w:sz="0" w:space="0" w:color="auto"/>
            <w:bottom w:val="none" w:sz="0" w:space="0" w:color="auto"/>
            <w:right w:val="none" w:sz="0" w:space="0" w:color="auto"/>
          </w:divBdr>
          <w:divsChild>
            <w:div w:id="1864399351">
              <w:marLeft w:val="0"/>
              <w:marRight w:val="0"/>
              <w:marTop w:val="0"/>
              <w:marBottom w:val="0"/>
              <w:divBdr>
                <w:top w:val="none" w:sz="0" w:space="0" w:color="auto"/>
                <w:left w:val="none" w:sz="0" w:space="0" w:color="auto"/>
                <w:bottom w:val="none" w:sz="0" w:space="0" w:color="auto"/>
                <w:right w:val="none" w:sz="0" w:space="0" w:color="auto"/>
              </w:divBdr>
            </w:div>
          </w:divsChild>
        </w:div>
        <w:div w:id="853609967">
          <w:marLeft w:val="0"/>
          <w:marRight w:val="0"/>
          <w:marTop w:val="0"/>
          <w:marBottom w:val="240"/>
          <w:divBdr>
            <w:top w:val="none" w:sz="0" w:space="0" w:color="auto"/>
            <w:left w:val="none" w:sz="0" w:space="0" w:color="auto"/>
            <w:bottom w:val="none" w:sz="0" w:space="0" w:color="auto"/>
            <w:right w:val="none" w:sz="0" w:space="0" w:color="auto"/>
          </w:divBdr>
          <w:divsChild>
            <w:div w:id="131601467">
              <w:marLeft w:val="0"/>
              <w:marRight w:val="0"/>
              <w:marTop w:val="0"/>
              <w:marBottom w:val="0"/>
              <w:divBdr>
                <w:top w:val="none" w:sz="0" w:space="0" w:color="auto"/>
                <w:left w:val="none" w:sz="0" w:space="0" w:color="auto"/>
                <w:bottom w:val="none" w:sz="0" w:space="0" w:color="auto"/>
                <w:right w:val="none" w:sz="0" w:space="0" w:color="auto"/>
              </w:divBdr>
            </w:div>
          </w:divsChild>
        </w:div>
        <w:div w:id="997731824">
          <w:marLeft w:val="0"/>
          <w:marRight w:val="0"/>
          <w:marTop w:val="0"/>
          <w:marBottom w:val="240"/>
          <w:divBdr>
            <w:top w:val="none" w:sz="0" w:space="0" w:color="auto"/>
            <w:left w:val="none" w:sz="0" w:space="0" w:color="auto"/>
            <w:bottom w:val="none" w:sz="0" w:space="0" w:color="auto"/>
            <w:right w:val="none" w:sz="0" w:space="0" w:color="auto"/>
          </w:divBdr>
          <w:divsChild>
            <w:div w:id="416026830">
              <w:marLeft w:val="0"/>
              <w:marRight w:val="0"/>
              <w:marTop w:val="0"/>
              <w:marBottom w:val="0"/>
              <w:divBdr>
                <w:top w:val="none" w:sz="0" w:space="0" w:color="auto"/>
                <w:left w:val="none" w:sz="0" w:space="0" w:color="auto"/>
                <w:bottom w:val="none" w:sz="0" w:space="0" w:color="auto"/>
                <w:right w:val="none" w:sz="0" w:space="0" w:color="auto"/>
              </w:divBdr>
            </w:div>
            <w:div w:id="1192456585">
              <w:marLeft w:val="0"/>
              <w:marRight w:val="240"/>
              <w:marTop w:val="0"/>
              <w:marBottom w:val="0"/>
              <w:divBdr>
                <w:top w:val="none" w:sz="0" w:space="0" w:color="auto"/>
                <w:left w:val="none" w:sz="0" w:space="0" w:color="auto"/>
                <w:bottom w:val="none" w:sz="0" w:space="0" w:color="auto"/>
                <w:right w:val="none" w:sz="0" w:space="0" w:color="auto"/>
              </w:divBdr>
            </w:div>
          </w:divsChild>
        </w:div>
        <w:div w:id="1323775153">
          <w:marLeft w:val="0"/>
          <w:marRight w:val="0"/>
          <w:marTop w:val="0"/>
          <w:marBottom w:val="240"/>
          <w:divBdr>
            <w:top w:val="none" w:sz="0" w:space="0" w:color="auto"/>
            <w:left w:val="none" w:sz="0" w:space="0" w:color="auto"/>
            <w:bottom w:val="none" w:sz="0" w:space="0" w:color="auto"/>
            <w:right w:val="none" w:sz="0" w:space="0" w:color="auto"/>
          </w:divBdr>
          <w:divsChild>
            <w:div w:id="431167161">
              <w:marLeft w:val="0"/>
              <w:marRight w:val="240"/>
              <w:marTop w:val="0"/>
              <w:marBottom w:val="0"/>
              <w:divBdr>
                <w:top w:val="none" w:sz="0" w:space="0" w:color="auto"/>
                <w:left w:val="none" w:sz="0" w:space="0" w:color="auto"/>
                <w:bottom w:val="none" w:sz="0" w:space="0" w:color="auto"/>
                <w:right w:val="none" w:sz="0" w:space="0" w:color="auto"/>
              </w:divBdr>
            </w:div>
            <w:div w:id="14707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9423">
      <w:bodyDiv w:val="1"/>
      <w:marLeft w:val="0"/>
      <w:marRight w:val="0"/>
      <w:marTop w:val="0"/>
      <w:marBottom w:val="0"/>
      <w:divBdr>
        <w:top w:val="none" w:sz="0" w:space="0" w:color="auto"/>
        <w:left w:val="none" w:sz="0" w:space="0" w:color="auto"/>
        <w:bottom w:val="none" w:sz="0" w:space="0" w:color="auto"/>
        <w:right w:val="none" w:sz="0" w:space="0" w:color="auto"/>
      </w:divBdr>
      <w:divsChild>
        <w:div w:id="980500663">
          <w:marLeft w:val="0"/>
          <w:marRight w:val="0"/>
          <w:marTop w:val="0"/>
          <w:marBottom w:val="0"/>
          <w:divBdr>
            <w:top w:val="none" w:sz="0" w:space="0" w:color="auto"/>
            <w:left w:val="none" w:sz="0" w:space="0" w:color="auto"/>
            <w:bottom w:val="none" w:sz="0" w:space="0" w:color="auto"/>
            <w:right w:val="none" w:sz="0" w:space="0" w:color="auto"/>
          </w:divBdr>
          <w:divsChild>
            <w:div w:id="1983610640">
              <w:marLeft w:val="0"/>
              <w:marRight w:val="0"/>
              <w:marTop w:val="0"/>
              <w:marBottom w:val="240"/>
              <w:divBdr>
                <w:top w:val="none" w:sz="0" w:space="0" w:color="auto"/>
                <w:left w:val="none" w:sz="0" w:space="0" w:color="auto"/>
                <w:bottom w:val="none" w:sz="0" w:space="0" w:color="auto"/>
                <w:right w:val="none" w:sz="0" w:space="0" w:color="auto"/>
              </w:divBdr>
              <w:divsChild>
                <w:div w:id="132520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9489">
          <w:marLeft w:val="0"/>
          <w:marRight w:val="0"/>
          <w:marTop w:val="0"/>
          <w:marBottom w:val="0"/>
          <w:divBdr>
            <w:top w:val="none" w:sz="0" w:space="0" w:color="auto"/>
            <w:left w:val="none" w:sz="0" w:space="0" w:color="auto"/>
            <w:bottom w:val="none" w:sz="0" w:space="0" w:color="auto"/>
            <w:right w:val="none" w:sz="0" w:space="0" w:color="auto"/>
          </w:divBdr>
        </w:div>
      </w:divsChild>
    </w:div>
    <w:div w:id="246306585">
      <w:bodyDiv w:val="1"/>
      <w:marLeft w:val="0"/>
      <w:marRight w:val="0"/>
      <w:marTop w:val="0"/>
      <w:marBottom w:val="0"/>
      <w:divBdr>
        <w:top w:val="none" w:sz="0" w:space="0" w:color="auto"/>
        <w:left w:val="none" w:sz="0" w:space="0" w:color="auto"/>
        <w:bottom w:val="none" w:sz="0" w:space="0" w:color="auto"/>
        <w:right w:val="none" w:sz="0" w:space="0" w:color="auto"/>
      </w:divBdr>
    </w:div>
    <w:div w:id="292827880">
      <w:bodyDiv w:val="1"/>
      <w:marLeft w:val="0"/>
      <w:marRight w:val="0"/>
      <w:marTop w:val="0"/>
      <w:marBottom w:val="0"/>
      <w:divBdr>
        <w:top w:val="none" w:sz="0" w:space="0" w:color="auto"/>
        <w:left w:val="none" w:sz="0" w:space="0" w:color="auto"/>
        <w:bottom w:val="none" w:sz="0" w:space="0" w:color="auto"/>
        <w:right w:val="none" w:sz="0" w:space="0" w:color="auto"/>
      </w:divBdr>
    </w:div>
    <w:div w:id="302082146">
      <w:bodyDiv w:val="1"/>
      <w:marLeft w:val="0"/>
      <w:marRight w:val="0"/>
      <w:marTop w:val="0"/>
      <w:marBottom w:val="0"/>
      <w:divBdr>
        <w:top w:val="none" w:sz="0" w:space="0" w:color="auto"/>
        <w:left w:val="none" w:sz="0" w:space="0" w:color="auto"/>
        <w:bottom w:val="none" w:sz="0" w:space="0" w:color="auto"/>
        <w:right w:val="none" w:sz="0" w:space="0" w:color="auto"/>
      </w:divBdr>
    </w:div>
    <w:div w:id="367224579">
      <w:bodyDiv w:val="1"/>
      <w:marLeft w:val="0"/>
      <w:marRight w:val="0"/>
      <w:marTop w:val="0"/>
      <w:marBottom w:val="0"/>
      <w:divBdr>
        <w:top w:val="none" w:sz="0" w:space="0" w:color="auto"/>
        <w:left w:val="none" w:sz="0" w:space="0" w:color="auto"/>
        <w:bottom w:val="none" w:sz="0" w:space="0" w:color="auto"/>
        <w:right w:val="none" w:sz="0" w:space="0" w:color="auto"/>
      </w:divBdr>
    </w:div>
    <w:div w:id="371922177">
      <w:bodyDiv w:val="1"/>
      <w:marLeft w:val="0"/>
      <w:marRight w:val="0"/>
      <w:marTop w:val="0"/>
      <w:marBottom w:val="0"/>
      <w:divBdr>
        <w:top w:val="none" w:sz="0" w:space="0" w:color="auto"/>
        <w:left w:val="none" w:sz="0" w:space="0" w:color="auto"/>
        <w:bottom w:val="none" w:sz="0" w:space="0" w:color="auto"/>
        <w:right w:val="none" w:sz="0" w:space="0" w:color="auto"/>
      </w:divBdr>
    </w:div>
    <w:div w:id="372927236">
      <w:bodyDiv w:val="1"/>
      <w:marLeft w:val="0"/>
      <w:marRight w:val="0"/>
      <w:marTop w:val="0"/>
      <w:marBottom w:val="0"/>
      <w:divBdr>
        <w:top w:val="none" w:sz="0" w:space="0" w:color="auto"/>
        <w:left w:val="none" w:sz="0" w:space="0" w:color="auto"/>
        <w:bottom w:val="none" w:sz="0" w:space="0" w:color="auto"/>
        <w:right w:val="none" w:sz="0" w:space="0" w:color="auto"/>
      </w:divBdr>
      <w:divsChild>
        <w:div w:id="843740029">
          <w:marLeft w:val="0"/>
          <w:marRight w:val="0"/>
          <w:marTop w:val="0"/>
          <w:marBottom w:val="240"/>
          <w:divBdr>
            <w:top w:val="none" w:sz="0" w:space="0" w:color="auto"/>
            <w:left w:val="none" w:sz="0" w:space="0" w:color="auto"/>
            <w:bottom w:val="none" w:sz="0" w:space="0" w:color="auto"/>
            <w:right w:val="none" w:sz="0" w:space="0" w:color="auto"/>
          </w:divBdr>
          <w:divsChild>
            <w:div w:id="1888686276">
              <w:marLeft w:val="0"/>
              <w:marRight w:val="0"/>
              <w:marTop w:val="0"/>
              <w:marBottom w:val="0"/>
              <w:divBdr>
                <w:top w:val="none" w:sz="0" w:space="0" w:color="auto"/>
                <w:left w:val="none" w:sz="0" w:space="0" w:color="auto"/>
                <w:bottom w:val="none" w:sz="0" w:space="0" w:color="auto"/>
                <w:right w:val="none" w:sz="0" w:space="0" w:color="auto"/>
              </w:divBdr>
            </w:div>
          </w:divsChild>
        </w:div>
        <w:div w:id="1526409743">
          <w:marLeft w:val="0"/>
          <w:marRight w:val="0"/>
          <w:marTop w:val="0"/>
          <w:marBottom w:val="240"/>
          <w:divBdr>
            <w:top w:val="none" w:sz="0" w:space="0" w:color="auto"/>
            <w:left w:val="none" w:sz="0" w:space="0" w:color="auto"/>
            <w:bottom w:val="none" w:sz="0" w:space="0" w:color="auto"/>
            <w:right w:val="none" w:sz="0" w:space="0" w:color="auto"/>
          </w:divBdr>
          <w:divsChild>
            <w:div w:id="813377441">
              <w:marLeft w:val="0"/>
              <w:marRight w:val="0"/>
              <w:marTop w:val="0"/>
              <w:marBottom w:val="0"/>
              <w:divBdr>
                <w:top w:val="none" w:sz="0" w:space="0" w:color="auto"/>
                <w:left w:val="none" w:sz="0" w:space="0" w:color="auto"/>
                <w:bottom w:val="none" w:sz="0" w:space="0" w:color="auto"/>
                <w:right w:val="none" w:sz="0" w:space="0" w:color="auto"/>
              </w:divBdr>
            </w:div>
          </w:divsChild>
        </w:div>
        <w:div w:id="1633749281">
          <w:marLeft w:val="0"/>
          <w:marRight w:val="0"/>
          <w:marTop w:val="0"/>
          <w:marBottom w:val="240"/>
          <w:divBdr>
            <w:top w:val="none" w:sz="0" w:space="0" w:color="auto"/>
            <w:left w:val="none" w:sz="0" w:space="0" w:color="auto"/>
            <w:bottom w:val="none" w:sz="0" w:space="0" w:color="auto"/>
            <w:right w:val="none" w:sz="0" w:space="0" w:color="auto"/>
          </w:divBdr>
          <w:divsChild>
            <w:div w:id="516388581">
              <w:marLeft w:val="0"/>
              <w:marRight w:val="0"/>
              <w:marTop w:val="0"/>
              <w:marBottom w:val="0"/>
              <w:divBdr>
                <w:top w:val="none" w:sz="0" w:space="0" w:color="auto"/>
                <w:left w:val="none" w:sz="0" w:space="0" w:color="auto"/>
                <w:bottom w:val="none" w:sz="0" w:space="0" w:color="auto"/>
                <w:right w:val="none" w:sz="0" w:space="0" w:color="auto"/>
              </w:divBdr>
            </w:div>
          </w:divsChild>
        </w:div>
        <w:div w:id="2061200725">
          <w:marLeft w:val="0"/>
          <w:marRight w:val="0"/>
          <w:marTop w:val="0"/>
          <w:marBottom w:val="240"/>
          <w:divBdr>
            <w:top w:val="none" w:sz="0" w:space="0" w:color="auto"/>
            <w:left w:val="none" w:sz="0" w:space="0" w:color="auto"/>
            <w:bottom w:val="none" w:sz="0" w:space="0" w:color="auto"/>
            <w:right w:val="none" w:sz="0" w:space="0" w:color="auto"/>
          </w:divBdr>
          <w:divsChild>
            <w:div w:id="12761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233">
      <w:bodyDiv w:val="1"/>
      <w:marLeft w:val="0"/>
      <w:marRight w:val="0"/>
      <w:marTop w:val="0"/>
      <w:marBottom w:val="0"/>
      <w:divBdr>
        <w:top w:val="none" w:sz="0" w:space="0" w:color="auto"/>
        <w:left w:val="none" w:sz="0" w:space="0" w:color="auto"/>
        <w:bottom w:val="none" w:sz="0" w:space="0" w:color="auto"/>
        <w:right w:val="none" w:sz="0" w:space="0" w:color="auto"/>
      </w:divBdr>
    </w:div>
    <w:div w:id="436759064">
      <w:bodyDiv w:val="1"/>
      <w:marLeft w:val="0"/>
      <w:marRight w:val="0"/>
      <w:marTop w:val="0"/>
      <w:marBottom w:val="0"/>
      <w:divBdr>
        <w:top w:val="none" w:sz="0" w:space="0" w:color="auto"/>
        <w:left w:val="none" w:sz="0" w:space="0" w:color="auto"/>
        <w:bottom w:val="none" w:sz="0" w:space="0" w:color="auto"/>
        <w:right w:val="none" w:sz="0" w:space="0" w:color="auto"/>
      </w:divBdr>
      <w:divsChild>
        <w:div w:id="1197350534">
          <w:marLeft w:val="0"/>
          <w:marRight w:val="0"/>
          <w:marTop w:val="0"/>
          <w:marBottom w:val="0"/>
          <w:divBdr>
            <w:top w:val="none" w:sz="0" w:space="0" w:color="auto"/>
            <w:left w:val="none" w:sz="0" w:space="0" w:color="auto"/>
            <w:bottom w:val="none" w:sz="0" w:space="0" w:color="auto"/>
            <w:right w:val="none" w:sz="0" w:space="0" w:color="auto"/>
          </w:divBdr>
        </w:div>
      </w:divsChild>
    </w:div>
    <w:div w:id="468983799">
      <w:bodyDiv w:val="1"/>
      <w:marLeft w:val="0"/>
      <w:marRight w:val="0"/>
      <w:marTop w:val="0"/>
      <w:marBottom w:val="0"/>
      <w:divBdr>
        <w:top w:val="none" w:sz="0" w:space="0" w:color="auto"/>
        <w:left w:val="none" w:sz="0" w:space="0" w:color="auto"/>
        <w:bottom w:val="none" w:sz="0" w:space="0" w:color="auto"/>
        <w:right w:val="none" w:sz="0" w:space="0" w:color="auto"/>
      </w:divBdr>
    </w:div>
    <w:div w:id="473180318">
      <w:bodyDiv w:val="1"/>
      <w:marLeft w:val="0"/>
      <w:marRight w:val="0"/>
      <w:marTop w:val="0"/>
      <w:marBottom w:val="0"/>
      <w:divBdr>
        <w:top w:val="none" w:sz="0" w:space="0" w:color="auto"/>
        <w:left w:val="none" w:sz="0" w:space="0" w:color="auto"/>
        <w:bottom w:val="none" w:sz="0" w:space="0" w:color="auto"/>
        <w:right w:val="none" w:sz="0" w:space="0" w:color="auto"/>
      </w:divBdr>
    </w:div>
    <w:div w:id="487331257">
      <w:bodyDiv w:val="1"/>
      <w:marLeft w:val="0"/>
      <w:marRight w:val="0"/>
      <w:marTop w:val="0"/>
      <w:marBottom w:val="0"/>
      <w:divBdr>
        <w:top w:val="none" w:sz="0" w:space="0" w:color="auto"/>
        <w:left w:val="none" w:sz="0" w:space="0" w:color="auto"/>
        <w:bottom w:val="none" w:sz="0" w:space="0" w:color="auto"/>
        <w:right w:val="none" w:sz="0" w:space="0" w:color="auto"/>
      </w:divBdr>
    </w:div>
    <w:div w:id="492456364">
      <w:bodyDiv w:val="1"/>
      <w:marLeft w:val="0"/>
      <w:marRight w:val="0"/>
      <w:marTop w:val="0"/>
      <w:marBottom w:val="0"/>
      <w:divBdr>
        <w:top w:val="none" w:sz="0" w:space="0" w:color="auto"/>
        <w:left w:val="none" w:sz="0" w:space="0" w:color="auto"/>
        <w:bottom w:val="none" w:sz="0" w:space="0" w:color="auto"/>
        <w:right w:val="none" w:sz="0" w:space="0" w:color="auto"/>
      </w:divBdr>
    </w:div>
    <w:div w:id="524639564">
      <w:bodyDiv w:val="1"/>
      <w:marLeft w:val="0"/>
      <w:marRight w:val="0"/>
      <w:marTop w:val="0"/>
      <w:marBottom w:val="0"/>
      <w:divBdr>
        <w:top w:val="none" w:sz="0" w:space="0" w:color="auto"/>
        <w:left w:val="none" w:sz="0" w:space="0" w:color="auto"/>
        <w:bottom w:val="none" w:sz="0" w:space="0" w:color="auto"/>
        <w:right w:val="none" w:sz="0" w:space="0" w:color="auto"/>
      </w:divBdr>
      <w:divsChild>
        <w:div w:id="214315212">
          <w:marLeft w:val="0"/>
          <w:marRight w:val="0"/>
          <w:marTop w:val="0"/>
          <w:marBottom w:val="0"/>
          <w:divBdr>
            <w:top w:val="none" w:sz="0" w:space="0" w:color="auto"/>
            <w:left w:val="none" w:sz="0" w:space="0" w:color="auto"/>
            <w:bottom w:val="none" w:sz="0" w:space="0" w:color="auto"/>
            <w:right w:val="none" w:sz="0" w:space="0" w:color="auto"/>
          </w:divBdr>
        </w:div>
      </w:divsChild>
    </w:div>
    <w:div w:id="529494618">
      <w:bodyDiv w:val="1"/>
      <w:marLeft w:val="0"/>
      <w:marRight w:val="0"/>
      <w:marTop w:val="0"/>
      <w:marBottom w:val="0"/>
      <w:divBdr>
        <w:top w:val="none" w:sz="0" w:space="0" w:color="auto"/>
        <w:left w:val="none" w:sz="0" w:space="0" w:color="auto"/>
        <w:bottom w:val="none" w:sz="0" w:space="0" w:color="auto"/>
        <w:right w:val="none" w:sz="0" w:space="0" w:color="auto"/>
      </w:divBdr>
    </w:div>
    <w:div w:id="553155800">
      <w:bodyDiv w:val="1"/>
      <w:marLeft w:val="0"/>
      <w:marRight w:val="0"/>
      <w:marTop w:val="0"/>
      <w:marBottom w:val="0"/>
      <w:divBdr>
        <w:top w:val="none" w:sz="0" w:space="0" w:color="auto"/>
        <w:left w:val="none" w:sz="0" w:space="0" w:color="auto"/>
        <w:bottom w:val="none" w:sz="0" w:space="0" w:color="auto"/>
        <w:right w:val="none" w:sz="0" w:space="0" w:color="auto"/>
      </w:divBdr>
      <w:divsChild>
        <w:div w:id="712077874">
          <w:marLeft w:val="0"/>
          <w:marRight w:val="0"/>
          <w:marTop w:val="0"/>
          <w:marBottom w:val="240"/>
          <w:divBdr>
            <w:top w:val="none" w:sz="0" w:space="0" w:color="auto"/>
            <w:left w:val="none" w:sz="0" w:space="0" w:color="auto"/>
            <w:bottom w:val="none" w:sz="0" w:space="0" w:color="auto"/>
            <w:right w:val="none" w:sz="0" w:space="0" w:color="auto"/>
          </w:divBdr>
          <w:divsChild>
            <w:div w:id="984163448">
              <w:marLeft w:val="0"/>
              <w:marRight w:val="0"/>
              <w:marTop w:val="0"/>
              <w:marBottom w:val="0"/>
              <w:divBdr>
                <w:top w:val="none" w:sz="0" w:space="0" w:color="auto"/>
                <w:left w:val="none" w:sz="0" w:space="0" w:color="auto"/>
                <w:bottom w:val="none" w:sz="0" w:space="0" w:color="auto"/>
                <w:right w:val="none" w:sz="0" w:space="0" w:color="auto"/>
              </w:divBdr>
            </w:div>
          </w:divsChild>
        </w:div>
        <w:div w:id="1432625973">
          <w:marLeft w:val="0"/>
          <w:marRight w:val="0"/>
          <w:marTop w:val="0"/>
          <w:marBottom w:val="240"/>
          <w:divBdr>
            <w:top w:val="none" w:sz="0" w:space="0" w:color="auto"/>
            <w:left w:val="none" w:sz="0" w:space="0" w:color="auto"/>
            <w:bottom w:val="none" w:sz="0" w:space="0" w:color="auto"/>
            <w:right w:val="none" w:sz="0" w:space="0" w:color="auto"/>
          </w:divBdr>
          <w:divsChild>
            <w:div w:id="106182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2535">
      <w:bodyDiv w:val="1"/>
      <w:marLeft w:val="0"/>
      <w:marRight w:val="0"/>
      <w:marTop w:val="0"/>
      <w:marBottom w:val="0"/>
      <w:divBdr>
        <w:top w:val="none" w:sz="0" w:space="0" w:color="auto"/>
        <w:left w:val="none" w:sz="0" w:space="0" w:color="auto"/>
        <w:bottom w:val="none" w:sz="0" w:space="0" w:color="auto"/>
        <w:right w:val="none" w:sz="0" w:space="0" w:color="auto"/>
      </w:divBdr>
    </w:div>
    <w:div w:id="670448947">
      <w:bodyDiv w:val="1"/>
      <w:marLeft w:val="0"/>
      <w:marRight w:val="0"/>
      <w:marTop w:val="0"/>
      <w:marBottom w:val="0"/>
      <w:divBdr>
        <w:top w:val="none" w:sz="0" w:space="0" w:color="auto"/>
        <w:left w:val="none" w:sz="0" w:space="0" w:color="auto"/>
        <w:bottom w:val="none" w:sz="0" w:space="0" w:color="auto"/>
        <w:right w:val="none" w:sz="0" w:space="0" w:color="auto"/>
      </w:divBdr>
      <w:divsChild>
        <w:div w:id="1240334831">
          <w:marLeft w:val="0"/>
          <w:marRight w:val="0"/>
          <w:marTop w:val="0"/>
          <w:marBottom w:val="0"/>
          <w:divBdr>
            <w:top w:val="none" w:sz="0" w:space="0" w:color="auto"/>
            <w:left w:val="none" w:sz="0" w:space="0" w:color="auto"/>
            <w:bottom w:val="none" w:sz="0" w:space="0" w:color="auto"/>
            <w:right w:val="none" w:sz="0" w:space="0" w:color="auto"/>
          </w:divBdr>
        </w:div>
      </w:divsChild>
    </w:div>
    <w:div w:id="705255766">
      <w:bodyDiv w:val="1"/>
      <w:marLeft w:val="0"/>
      <w:marRight w:val="0"/>
      <w:marTop w:val="0"/>
      <w:marBottom w:val="0"/>
      <w:divBdr>
        <w:top w:val="none" w:sz="0" w:space="0" w:color="auto"/>
        <w:left w:val="none" w:sz="0" w:space="0" w:color="auto"/>
        <w:bottom w:val="none" w:sz="0" w:space="0" w:color="auto"/>
        <w:right w:val="none" w:sz="0" w:space="0" w:color="auto"/>
      </w:divBdr>
      <w:divsChild>
        <w:div w:id="431248521">
          <w:marLeft w:val="0"/>
          <w:marRight w:val="0"/>
          <w:marTop w:val="0"/>
          <w:marBottom w:val="0"/>
          <w:divBdr>
            <w:top w:val="none" w:sz="0" w:space="0" w:color="auto"/>
            <w:left w:val="none" w:sz="0" w:space="0" w:color="auto"/>
            <w:bottom w:val="none" w:sz="0" w:space="0" w:color="auto"/>
            <w:right w:val="none" w:sz="0" w:space="0" w:color="auto"/>
          </w:divBdr>
        </w:div>
      </w:divsChild>
    </w:div>
    <w:div w:id="747918249">
      <w:bodyDiv w:val="1"/>
      <w:marLeft w:val="0"/>
      <w:marRight w:val="0"/>
      <w:marTop w:val="0"/>
      <w:marBottom w:val="0"/>
      <w:divBdr>
        <w:top w:val="none" w:sz="0" w:space="0" w:color="auto"/>
        <w:left w:val="none" w:sz="0" w:space="0" w:color="auto"/>
        <w:bottom w:val="none" w:sz="0" w:space="0" w:color="auto"/>
        <w:right w:val="none" w:sz="0" w:space="0" w:color="auto"/>
      </w:divBdr>
    </w:div>
    <w:div w:id="762452697">
      <w:bodyDiv w:val="1"/>
      <w:marLeft w:val="0"/>
      <w:marRight w:val="0"/>
      <w:marTop w:val="0"/>
      <w:marBottom w:val="0"/>
      <w:divBdr>
        <w:top w:val="none" w:sz="0" w:space="0" w:color="auto"/>
        <w:left w:val="none" w:sz="0" w:space="0" w:color="auto"/>
        <w:bottom w:val="none" w:sz="0" w:space="0" w:color="auto"/>
        <w:right w:val="none" w:sz="0" w:space="0" w:color="auto"/>
      </w:divBdr>
    </w:div>
    <w:div w:id="801582780">
      <w:bodyDiv w:val="1"/>
      <w:marLeft w:val="0"/>
      <w:marRight w:val="0"/>
      <w:marTop w:val="0"/>
      <w:marBottom w:val="0"/>
      <w:divBdr>
        <w:top w:val="none" w:sz="0" w:space="0" w:color="auto"/>
        <w:left w:val="none" w:sz="0" w:space="0" w:color="auto"/>
        <w:bottom w:val="none" w:sz="0" w:space="0" w:color="auto"/>
        <w:right w:val="none" w:sz="0" w:space="0" w:color="auto"/>
      </w:divBdr>
    </w:div>
    <w:div w:id="850141591">
      <w:bodyDiv w:val="1"/>
      <w:marLeft w:val="0"/>
      <w:marRight w:val="0"/>
      <w:marTop w:val="0"/>
      <w:marBottom w:val="0"/>
      <w:divBdr>
        <w:top w:val="none" w:sz="0" w:space="0" w:color="auto"/>
        <w:left w:val="none" w:sz="0" w:space="0" w:color="auto"/>
        <w:bottom w:val="none" w:sz="0" w:space="0" w:color="auto"/>
        <w:right w:val="none" w:sz="0" w:space="0" w:color="auto"/>
      </w:divBdr>
    </w:div>
    <w:div w:id="860778272">
      <w:bodyDiv w:val="1"/>
      <w:marLeft w:val="0"/>
      <w:marRight w:val="0"/>
      <w:marTop w:val="0"/>
      <w:marBottom w:val="0"/>
      <w:divBdr>
        <w:top w:val="none" w:sz="0" w:space="0" w:color="auto"/>
        <w:left w:val="none" w:sz="0" w:space="0" w:color="auto"/>
        <w:bottom w:val="none" w:sz="0" w:space="0" w:color="auto"/>
        <w:right w:val="none" w:sz="0" w:space="0" w:color="auto"/>
      </w:divBdr>
    </w:div>
    <w:div w:id="871264636">
      <w:bodyDiv w:val="1"/>
      <w:marLeft w:val="0"/>
      <w:marRight w:val="0"/>
      <w:marTop w:val="0"/>
      <w:marBottom w:val="0"/>
      <w:divBdr>
        <w:top w:val="none" w:sz="0" w:space="0" w:color="auto"/>
        <w:left w:val="none" w:sz="0" w:space="0" w:color="auto"/>
        <w:bottom w:val="none" w:sz="0" w:space="0" w:color="auto"/>
        <w:right w:val="none" w:sz="0" w:space="0" w:color="auto"/>
      </w:divBdr>
    </w:div>
    <w:div w:id="914899797">
      <w:bodyDiv w:val="1"/>
      <w:marLeft w:val="0"/>
      <w:marRight w:val="0"/>
      <w:marTop w:val="0"/>
      <w:marBottom w:val="0"/>
      <w:divBdr>
        <w:top w:val="none" w:sz="0" w:space="0" w:color="auto"/>
        <w:left w:val="none" w:sz="0" w:space="0" w:color="auto"/>
        <w:bottom w:val="none" w:sz="0" w:space="0" w:color="auto"/>
        <w:right w:val="none" w:sz="0" w:space="0" w:color="auto"/>
      </w:divBdr>
    </w:div>
    <w:div w:id="981738353">
      <w:bodyDiv w:val="1"/>
      <w:marLeft w:val="0"/>
      <w:marRight w:val="0"/>
      <w:marTop w:val="0"/>
      <w:marBottom w:val="0"/>
      <w:divBdr>
        <w:top w:val="none" w:sz="0" w:space="0" w:color="auto"/>
        <w:left w:val="none" w:sz="0" w:space="0" w:color="auto"/>
        <w:bottom w:val="none" w:sz="0" w:space="0" w:color="auto"/>
        <w:right w:val="none" w:sz="0" w:space="0" w:color="auto"/>
      </w:divBdr>
    </w:div>
    <w:div w:id="1010907841">
      <w:bodyDiv w:val="1"/>
      <w:marLeft w:val="0"/>
      <w:marRight w:val="0"/>
      <w:marTop w:val="0"/>
      <w:marBottom w:val="0"/>
      <w:divBdr>
        <w:top w:val="none" w:sz="0" w:space="0" w:color="auto"/>
        <w:left w:val="none" w:sz="0" w:space="0" w:color="auto"/>
        <w:bottom w:val="none" w:sz="0" w:space="0" w:color="auto"/>
        <w:right w:val="none" w:sz="0" w:space="0" w:color="auto"/>
      </w:divBdr>
    </w:div>
    <w:div w:id="1015303142">
      <w:bodyDiv w:val="1"/>
      <w:marLeft w:val="0"/>
      <w:marRight w:val="0"/>
      <w:marTop w:val="0"/>
      <w:marBottom w:val="0"/>
      <w:divBdr>
        <w:top w:val="none" w:sz="0" w:space="0" w:color="auto"/>
        <w:left w:val="none" w:sz="0" w:space="0" w:color="auto"/>
        <w:bottom w:val="none" w:sz="0" w:space="0" w:color="auto"/>
        <w:right w:val="none" w:sz="0" w:space="0" w:color="auto"/>
      </w:divBdr>
    </w:div>
    <w:div w:id="1128354001">
      <w:bodyDiv w:val="1"/>
      <w:marLeft w:val="0"/>
      <w:marRight w:val="0"/>
      <w:marTop w:val="0"/>
      <w:marBottom w:val="0"/>
      <w:divBdr>
        <w:top w:val="none" w:sz="0" w:space="0" w:color="auto"/>
        <w:left w:val="none" w:sz="0" w:space="0" w:color="auto"/>
        <w:bottom w:val="none" w:sz="0" w:space="0" w:color="auto"/>
        <w:right w:val="none" w:sz="0" w:space="0" w:color="auto"/>
      </w:divBdr>
    </w:div>
    <w:div w:id="1136028291">
      <w:bodyDiv w:val="1"/>
      <w:marLeft w:val="0"/>
      <w:marRight w:val="0"/>
      <w:marTop w:val="0"/>
      <w:marBottom w:val="0"/>
      <w:divBdr>
        <w:top w:val="none" w:sz="0" w:space="0" w:color="auto"/>
        <w:left w:val="none" w:sz="0" w:space="0" w:color="auto"/>
        <w:bottom w:val="none" w:sz="0" w:space="0" w:color="auto"/>
        <w:right w:val="none" w:sz="0" w:space="0" w:color="auto"/>
      </w:divBdr>
    </w:div>
    <w:div w:id="1161389203">
      <w:bodyDiv w:val="1"/>
      <w:marLeft w:val="0"/>
      <w:marRight w:val="0"/>
      <w:marTop w:val="0"/>
      <w:marBottom w:val="0"/>
      <w:divBdr>
        <w:top w:val="none" w:sz="0" w:space="0" w:color="auto"/>
        <w:left w:val="none" w:sz="0" w:space="0" w:color="auto"/>
        <w:bottom w:val="none" w:sz="0" w:space="0" w:color="auto"/>
        <w:right w:val="none" w:sz="0" w:space="0" w:color="auto"/>
      </w:divBdr>
    </w:div>
    <w:div w:id="1172381233">
      <w:bodyDiv w:val="1"/>
      <w:marLeft w:val="0"/>
      <w:marRight w:val="0"/>
      <w:marTop w:val="0"/>
      <w:marBottom w:val="0"/>
      <w:divBdr>
        <w:top w:val="none" w:sz="0" w:space="0" w:color="auto"/>
        <w:left w:val="none" w:sz="0" w:space="0" w:color="auto"/>
        <w:bottom w:val="none" w:sz="0" w:space="0" w:color="auto"/>
        <w:right w:val="none" w:sz="0" w:space="0" w:color="auto"/>
      </w:divBdr>
    </w:div>
    <w:div w:id="1175263020">
      <w:bodyDiv w:val="1"/>
      <w:marLeft w:val="0"/>
      <w:marRight w:val="0"/>
      <w:marTop w:val="0"/>
      <w:marBottom w:val="0"/>
      <w:divBdr>
        <w:top w:val="none" w:sz="0" w:space="0" w:color="auto"/>
        <w:left w:val="none" w:sz="0" w:space="0" w:color="auto"/>
        <w:bottom w:val="none" w:sz="0" w:space="0" w:color="auto"/>
        <w:right w:val="none" w:sz="0" w:space="0" w:color="auto"/>
      </w:divBdr>
      <w:divsChild>
        <w:div w:id="1195457492">
          <w:marLeft w:val="0"/>
          <w:marRight w:val="0"/>
          <w:marTop w:val="0"/>
          <w:marBottom w:val="0"/>
          <w:divBdr>
            <w:top w:val="none" w:sz="0" w:space="0" w:color="auto"/>
            <w:left w:val="none" w:sz="0" w:space="0" w:color="auto"/>
            <w:bottom w:val="none" w:sz="0" w:space="0" w:color="auto"/>
            <w:right w:val="none" w:sz="0" w:space="0" w:color="auto"/>
          </w:divBdr>
        </w:div>
        <w:div w:id="998464265">
          <w:marLeft w:val="0"/>
          <w:marRight w:val="0"/>
          <w:marTop w:val="0"/>
          <w:marBottom w:val="0"/>
          <w:divBdr>
            <w:top w:val="none" w:sz="0" w:space="0" w:color="auto"/>
            <w:left w:val="none" w:sz="0" w:space="0" w:color="auto"/>
            <w:bottom w:val="none" w:sz="0" w:space="0" w:color="auto"/>
            <w:right w:val="none" w:sz="0" w:space="0" w:color="auto"/>
          </w:divBdr>
        </w:div>
        <w:div w:id="176771029">
          <w:marLeft w:val="0"/>
          <w:marRight w:val="0"/>
          <w:marTop w:val="0"/>
          <w:marBottom w:val="0"/>
          <w:divBdr>
            <w:top w:val="none" w:sz="0" w:space="0" w:color="auto"/>
            <w:left w:val="none" w:sz="0" w:space="0" w:color="auto"/>
            <w:bottom w:val="none" w:sz="0" w:space="0" w:color="auto"/>
            <w:right w:val="none" w:sz="0" w:space="0" w:color="auto"/>
          </w:divBdr>
        </w:div>
      </w:divsChild>
    </w:div>
    <w:div w:id="1182209436">
      <w:bodyDiv w:val="1"/>
      <w:marLeft w:val="0"/>
      <w:marRight w:val="0"/>
      <w:marTop w:val="0"/>
      <w:marBottom w:val="0"/>
      <w:divBdr>
        <w:top w:val="none" w:sz="0" w:space="0" w:color="auto"/>
        <w:left w:val="none" w:sz="0" w:space="0" w:color="auto"/>
        <w:bottom w:val="none" w:sz="0" w:space="0" w:color="auto"/>
        <w:right w:val="none" w:sz="0" w:space="0" w:color="auto"/>
      </w:divBdr>
      <w:divsChild>
        <w:div w:id="751463986">
          <w:marLeft w:val="0"/>
          <w:marRight w:val="0"/>
          <w:marTop w:val="0"/>
          <w:marBottom w:val="0"/>
          <w:divBdr>
            <w:top w:val="none" w:sz="0" w:space="0" w:color="auto"/>
            <w:left w:val="none" w:sz="0" w:space="0" w:color="auto"/>
            <w:bottom w:val="none" w:sz="0" w:space="0" w:color="auto"/>
            <w:right w:val="none" w:sz="0" w:space="0" w:color="auto"/>
          </w:divBdr>
        </w:div>
        <w:div w:id="243951004">
          <w:marLeft w:val="0"/>
          <w:marRight w:val="0"/>
          <w:marTop w:val="0"/>
          <w:marBottom w:val="0"/>
          <w:divBdr>
            <w:top w:val="none" w:sz="0" w:space="0" w:color="auto"/>
            <w:left w:val="none" w:sz="0" w:space="0" w:color="auto"/>
            <w:bottom w:val="none" w:sz="0" w:space="0" w:color="auto"/>
            <w:right w:val="none" w:sz="0" w:space="0" w:color="auto"/>
          </w:divBdr>
        </w:div>
      </w:divsChild>
    </w:div>
    <w:div w:id="1185093936">
      <w:bodyDiv w:val="1"/>
      <w:marLeft w:val="0"/>
      <w:marRight w:val="0"/>
      <w:marTop w:val="0"/>
      <w:marBottom w:val="0"/>
      <w:divBdr>
        <w:top w:val="none" w:sz="0" w:space="0" w:color="auto"/>
        <w:left w:val="none" w:sz="0" w:space="0" w:color="auto"/>
        <w:bottom w:val="none" w:sz="0" w:space="0" w:color="auto"/>
        <w:right w:val="none" w:sz="0" w:space="0" w:color="auto"/>
      </w:divBdr>
    </w:div>
    <w:div w:id="1209953228">
      <w:bodyDiv w:val="1"/>
      <w:marLeft w:val="0"/>
      <w:marRight w:val="0"/>
      <w:marTop w:val="0"/>
      <w:marBottom w:val="0"/>
      <w:divBdr>
        <w:top w:val="none" w:sz="0" w:space="0" w:color="auto"/>
        <w:left w:val="none" w:sz="0" w:space="0" w:color="auto"/>
        <w:bottom w:val="none" w:sz="0" w:space="0" w:color="auto"/>
        <w:right w:val="none" w:sz="0" w:space="0" w:color="auto"/>
      </w:divBdr>
    </w:div>
    <w:div w:id="1257978581">
      <w:bodyDiv w:val="1"/>
      <w:marLeft w:val="0"/>
      <w:marRight w:val="0"/>
      <w:marTop w:val="0"/>
      <w:marBottom w:val="0"/>
      <w:divBdr>
        <w:top w:val="none" w:sz="0" w:space="0" w:color="auto"/>
        <w:left w:val="none" w:sz="0" w:space="0" w:color="auto"/>
        <w:bottom w:val="none" w:sz="0" w:space="0" w:color="auto"/>
        <w:right w:val="none" w:sz="0" w:space="0" w:color="auto"/>
      </w:divBdr>
    </w:div>
    <w:div w:id="1279487832">
      <w:bodyDiv w:val="1"/>
      <w:marLeft w:val="0"/>
      <w:marRight w:val="0"/>
      <w:marTop w:val="0"/>
      <w:marBottom w:val="0"/>
      <w:divBdr>
        <w:top w:val="none" w:sz="0" w:space="0" w:color="auto"/>
        <w:left w:val="none" w:sz="0" w:space="0" w:color="auto"/>
        <w:bottom w:val="none" w:sz="0" w:space="0" w:color="auto"/>
        <w:right w:val="none" w:sz="0" w:space="0" w:color="auto"/>
      </w:divBdr>
    </w:div>
    <w:div w:id="1295523880">
      <w:bodyDiv w:val="1"/>
      <w:marLeft w:val="0"/>
      <w:marRight w:val="0"/>
      <w:marTop w:val="0"/>
      <w:marBottom w:val="0"/>
      <w:divBdr>
        <w:top w:val="none" w:sz="0" w:space="0" w:color="auto"/>
        <w:left w:val="none" w:sz="0" w:space="0" w:color="auto"/>
        <w:bottom w:val="none" w:sz="0" w:space="0" w:color="auto"/>
        <w:right w:val="none" w:sz="0" w:space="0" w:color="auto"/>
      </w:divBdr>
      <w:divsChild>
        <w:div w:id="2037387410">
          <w:marLeft w:val="0"/>
          <w:marRight w:val="0"/>
          <w:marTop w:val="0"/>
          <w:marBottom w:val="0"/>
          <w:divBdr>
            <w:top w:val="none" w:sz="0" w:space="0" w:color="auto"/>
            <w:left w:val="none" w:sz="0" w:space="0" w:color="auto"/>
            <w:bottom w:val="none" w:sz="0" w:space="0" w:color="auto"/>
            <w:right w:val="none" w:sz="0" w:space="0" w:color="auto"/>
          </w:divBdr>
        </w:div>
      </w:divsChild>
    </w:div>
    <w:div w:id="1312367860">
      <w:bodyDiv w:val="1"/>
      <w:marLeft w:val="0"/>
      <w:marRight w:val="0"/>
      <w:marTop w:val="0"/>
      <w:marBottom w:val="0"/>
      <w:divBdr>
        <w:top w:val="none" w:sz="0" w:space="0" w:color="auto"/>
        <w:left w:val="none" w:sz="0" w:space="0" w:color="auto"/>
        <w:bottom w:val="none" w:sz="0" w:space="0" w:color="auto"/>
        <w:right w:val="none" w:sz="0" w:space="0" w:color="auto"/>
      </w:divBdr>
    </w:div>
    <w:div w:id="1328165136">
      <w:bodyDiv w:val="1"/>
      <w:marLeft w:val="0"/>
      <w:marRight w:val="0"/>
      <w:marTop w:val="0"/>
      <w:marBottom w:val="0"/>
      <w:divBdr>
        <w:top w:val="none" w:sz="0" w:space="0" w:color="auto"/>
        <w:left w:val="none" w:sz="0" w:space="0" w:color="auto"/>
        <w:bottom w:val="none" w:sz="0" w:space="0" w:color="auto"/>
        <w:right w:val="none" w:sz="0" w:space="0" w:color="auto"/>
      </w:divBdr>
      <w:divsChild>
        <w:div w:id="374038644">
          <w:marLeft w:val="0"/>
          <w:marRight w:val="0"/>
          <w:marTop w:val="0"/>
          <w:marBottom w:val="0"/>
          <w:divBdr>
            <w:top w:val="none" w:sz="0" w:space="0" w:color="auto"/>
            <w:left w:val="none" w:sz="0" w:space="0" w:color="auto"/>
            <w:bottom w:val="none" w:sz="0" w:space="0" w:color="auto"/>
            <w:right w:val="none" w:sz="0" w:space="0" w:color="auto"/>
          </w:divBdr>
          <w:divsChild>
            <w:div w:id="368533027">
              <w:marLeft w:val="0"/>
              <w:marRight w:val="0"/>
              <w:marTop w:val="0"/>
              <w:marBottom w:val="240"/>
              <w:divBdr>
                <w:top w:val="none" w:sz="0" w:space="0" w:color="auto"/>
                <w:left w:val="none" w:sz="0" w:space="0" w:color="auto"/>
                <w:bottom w:val="none" w:sz="0" w:space="0" w:color="auto"/>
                <w:right w:val="none" w:sz="0" w:space="0" w:color="auto"/>
              </w:divBdr>
              <w:divsChild>
                <w:div w:id="21321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479">
          <w:marLeft w:val="0"/>
          <w:marRight w:val="0"/>
          <w:marTop w:val="0"/>
          <w:marBottom w:val="0"/>
          <w:divBdr>
            <w:top w:val="none" w:sz="0" w:space="0" w:color="auto"/>
            <w:left w:val="none" w:sz="0" w:space="0" w:color="auto"/>
            <w:bottom w:val="none" w:sz="0" w:space="0" w:color="auto"/>
            <w:right w:val="none" w:sz="0" w:space="0" w:color="auto"/>
          </w:divBdr>
          <w:divsChild>
            <w:div w:id="1170486697">
              <w:marLeft w:val="0"/>
              <w:marRight w:val="0"/>
              <w:marTop w:val="0"/>
              <w:marBottom w:val="240"/>
              <w:divBdr>
                <w:top w:val="none" w:sz="0" w:space="0" w:color="auto"/>
                <w:left w:val="none" w:sz="0" w:space="0" w:color="auto"/>
                <w:bottom w:val="none" w:sz="0" w:space="0" w:color="auto"/>
                <w:right w:val="none" w:sz="0" w:space="0" w:color="auto"/>
              </w:divBdr>
              <w:divsChild>
                <w:div w:id="1385181656">
                  <w:marLeft w:val="0"/>
                  <w:marRight w:val="0"/>
                  <w:marTop w:val="0"/>
                  <w:marBottom w:val="0"/>
                  <w:divBdr>
                    <w:top w:val="none" w:sz="0" w:space="0" w:color="auto"/>
                    <w:left w:val="none" w:sz="0" w:space="0" w:color="auto"/>
                    <w:bottom w:val="none" w:sz="0" w:space="0" w:color="auto"/>
                    <w:right w:val="none" w:sz="0" w:space="0" w:color="auto"/>
                  </w:divBdr>
                </w:div>
              </w:divsChild>
            </w:div>
            <w:div w:id="1764034759">
              <w:marLeft w:val="0"/>
              <w:marRight w:val="0"/>
              <w:marTop w:val="0"/>
              <w:marBottom w:val="240"/>
              <w:divBdr>
                <w:top w:val="none" w:sz="0" w:space="0" w:color="auto"/>
                <w:left w:val="none" w:sz="0" w:space="0" w:color="auto"/>
                <w:bottom w:val="none" w:sz="0" w:space="0" w:color="auto"/>
                <w:right w:val="none" w:sz="0" w:space="0" w:color="auto"/>
              </w:divBdr>
              <w:divsChild>
                <w:div w:id="746344439">
                  <w:marLeft w:val="0"/>
                  <w:marRight w:val="0"/>
                  <w:marTop w:val="0"/>
                  <w:marBottom w:val="0"/>
                  <w:divBdr>
                    <w:top w:val="none" w:sz="0" w:space="0" w:color="auto"/>
                    <w:left w:val="none" w:sz="0" w:space="0" w:color="auto"/>
                    <w:bottom w:val="none" w:sz="0" w:space="0" w:color="auto"/>
                    <w:right w:val="none" w:sz="0" w:space="0" w:color="auto"/>
                  </w:divBdr>
                </w:div>
              </w:divsChild>
            </w:div>
            <w:div w:id="2122648578">
              <w:marLeft w:val="0"/>
              <w:marRight w:val="0"/>
              <w:marTop w:val="0"/>
              <w:marBottom w:val="240"/>
              <w:divBdr>
                <w:top w:val="none" w:sz="0" w:space="0" w:color="auto"/>
                <w:left w:val="none" w:sz="0" w:space="0" w:color="auto"/>
                <w:bottom w:val="none" w:sz="0" w:space="0" w:color="auto"/>
                <w:right w:val="none" w:sz="0" w:space="0" w:color="auto"/>
              </w:divBdr>
              <w:divsChild>
                <w:div w:id="14610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3106">
      <w:bodyDiv w:val="1"/>
      <w:marLeft w:val="0"/>
      <w:marRight w:val="0"/>
      <w:marTop w:val="0"/>
      <w:marBottom w:val="0"/>
      <w:divBdr>
        <w:top w:val="none" w:sz="0" w:space="0" w:color="auto"/>
        <w:left w:val="none" w:sz="0" w:space="0" w:color="auto"/>
        <w:bottom w:val="none" w:sz="0" w:space="0" w:color="auto"/>
        <w:right w:val="none" w:sz="0" w:space="0" w:color="auto"/>
      </w:divBdr>
    </w:div>
    <w:div w:id="1464736420">
      <w:bodyDiv w:val="1"/>
      <w:marLeft w:val="0"/>
      <w:marRight w:val="0"/>
      <w:marTop w:val="0"/>
      <w:marBottom w:val="0"/>
      <w:divBdr>
        <w:top w:val="none" w:sz="0" w:space="0" w:color="auto"/>
        <w:left w:val="none" w:sz="0" w:space="0" w:color="auto"/>
        <w:bottom w:val="none" w:sz="0" w:space="0" w:color="auto"/>
        <w:right w:val="none" w:sz="0" w:space="0" w:color="auto"/>
      </w:divBdr>
      <w:divsChild>
        <w:div w:id="453450616">
          <w:marLeft w:val="0"/>
          <w:marRight w:val="0"/>
          <w:marTop w:val="0"/>
          <w:marBottom w:val="0"/>
          <w:divBdr>
            <w:top w:val="none" w:sz="0" w:space="0" w:color="auto"/>
            <w:left w:val="none" w:sz="0" w:space="0" w:color="auto"/>
            <w:bottom w:val="none" w:sz="0" w:space="0" w:color="auto"/>
            <w:right w:val="none" w:sz="0" w:space="0" w:color="auto"/>
          </w:divBdr>
        </w:div>
      </w:divsChild>
    </w:div>
    <w:div w:id="1504975225">
      <w:bodyDiv w:val="1"/>
      <w:marLeft w:val="0"/>
      <w:marRight w:val="0"/>
      <w:marTop w:val="0"/>
      <w:marBottom w:val="0"/>
      <w:divBdr>
        <w:top w:val="none" w:sz="0" w:space="0" w:color="auto"/>
        <w:left w:val="none" w:sz="0" w:space="0" w:color="auto"/>
        <w:bottom w:val="none" w:sz="0" w:space="0" w:color="auto"/>
        <w:right w:val="none" w:sz="0" w:space="0" w:color="auto"/>
      </w:divBdr>
      <w:divsChild>
        <w:div w:id="1731493502">
          <w:marLeft w:val="0"/>
          <w:marRight w:val="0"/>
          <w:marTop w:val="0"/>
          <w:marBottom w:val="0"/>
          <w:divBdr>
            <w:top w:val="none" w:sz="0" w:space="0" w:color="auto"/>
            <w:left w:val="none" w:sz="0" w:space="0" w:color="auto"/>
            <w:bottom w:val="none" w:sz="0" w:space="0" w:color="auto"/>
            <w:right w:val="none" w:sz="0" w:space="0" w:color="auto"/>
          </w:divBdr>
        </w:div>
      </w:divsChild>
    </w:div>
    <w:div w:id="1527795684">
      <w:bodyDiv w:val="1"/>
      <w:marLeft w:val="0"/>
      <w:marRight w:val="0"/>
      <w:marTop w:val="0"/>
      <w:marBottom w:val="0"/>
      <w:divBdr>
        <w:top w:val="none" w:sz="0" w:space="0" w:color="auto"/>
        <w:left w:val="none" w:sz="0" w:space="0" w:color="auto"/>
        <w:bottom w:val="none" w:sz="0" w:space="0" w:color="auto"/>
        <w:right w:val="none" w:sz="0" w:space="0" w:color="auto"/>
      </w:divBdr>
      <w:divsChild>
        <w:div w:id="95910513">
          <w:marLeft w:val="0"/>
          <w:marRight w:val="0"/>
          <w:marTop w:val="0"/>
          <w:marBottom w:val="0"/>
          <w:divBdr>
            <w:top w:val="none" w:sz="0" w:space="0" w:color="auto"/>
            <w:left w:val="none" w:sz="0" w:space="0" w:color="auto"/>
            <w:bottom w:val="none" w:sz="0" w:space="0" w:color="auto"/>
            <w:right w:val="none" w:sz="0" w:space="0" w:color="auto"/>
          </w:divBdr>
        </w:div>
        <w:div w:id="685253481">
          <w:marLeft w:val="0"/>
          <w:marRight w:val="0"/>
          <w:marTop w:val="0"/>
          <w:marBottom w:val="0"/>
          <w:divBdr>
            <w:top w:val="none" w:sz="0" w:space="0" w:color="auto"/>
            <w:left w:val="none" w:sz="0" w:space="0" w:color="auto"/>
            <w:bottom w:val="none" w:sz="0" w:space="0" w:color="auto"/>
            <w:right w:val="none" w:sz="0" w:space="0" w:color="auto"/>
          </w:divBdr>
          <w:divsChild>
            <w:div w:id="174927262">
              <w:marLeft w:val="0"/>
              <w:marRight w:val="0"/>
              <w:marTop w:val="0"/>
              <w:marBottom w:val="240"/>
              <w:divBdr>
                <w:top w:val="none" w:sz="0" w:space="0" w:color="auto"/>
                <w:left w:val="none" w:sz="0" w:space="0" w:color="auto"/>
                <w:bottom w:val="none" w:sz="0" w:space="0" w:color="auto"/>
                <w:right w:val="none" w:sz="0" w:space="0" w:color="auto"/>
              </w:divBdr>
              <w:divsChild>
                <w:div w:id="13527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63534">
      <w:bodyDiv w:val="1"/>
      <w:marLeft w:val="0"/>
      <w:marRight w:val="0"/>
      <w:marTop w:val="0"/>
      <w:marBottom w:val="0"/>
      <w:divBdr>
        <w:top w:val="none" w:sz="0" w:space="0" w:color="auto"/>
        <w:left w:val="none" w:sz="0" w:space="0" w:color="auto"/>
        <w:bottom w:val="none" w:sz="0" w:space="0" w:color="auto"/>
        <w:right w:val="none" w:sz="0" w:space="0" w:color="auto"/>
      </w:divBdr>
    </w:div>
    <w:div w:id="1626765535">
      <w:bodyDiv w:val="1"/>
      <w:marLeft w:val="0"/>
      <w:marRight w:val="0"/>
      <w:marTop w:val="0"/>
      <w:marBottom w:val="0"/>
      <w:divBdr>
        <w:top w:val="none" w:sz="0" w:space="0" w:color="auto"/>
        <w:left w:val="none" w:sz="0" w:space="0" w:color="auto"/>
        <w:bottom w:val="none" w:sz="0" w:space="0" w:color="auto"/>
        <w:right w:val="none" w:sz="0" w:space="0" w:color="auto"/>
      </w:divBdr>
      <w:divsChild>
        <w:div w:id="169325871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4525131">
              <w:marLeft w:val="0"/>
              <w:marRight w:val="0"/>
              <w:marTop w:val="0"/>
              <w:marBottom w:val="0"/>
              <w:divBdr>
                <w:top w:val="none" w:sz="0" w:space="0" w:color="auto"/>
                <w:left w:val="none" w:sz="0" w:space="0" w:color="auto"/>
                <w:bottom w:val="none" w:sz="0" w:space="0" w:color="auto"/>
                <w:right w:val="none" w:sz="0" w:space="0" w:color="auto"/>
              </w:divBdr>
            </w:div>
          </w:divsChild>
        </w:div>
        <w:div w:id="364601066">
          <w:marLeft w:val="0"/>
          <w:marRight w:val="0"/>
          <w:marTop w:val="0"/>
          <w:marBottom w:val="0"/>
          <w:divBdr>
            <w:top w:val="none" w:sz="0" w:space="0" w:color="auto"/>
            <w:left w:val="none" w:sz="0" w:space="0" w:color="auto"/>
            <w:bottom w:val="none" w:sz="0" w:space="0" w:color="auto"/>
            <w:right w:val="none" w:sz="0" w:space="0" w:color="auto"/>
          </w:divBdr>
        </w:div>
      </w:divsChild>
    </w:div>
    <w:div w:id="1630629326">
      <w:bodyDiv w:val="1"/>
      <w:marLeft w:val="0"/>
      <w:marRight w:val="0"/>
      <w:marTop w:val="0"/>
      <w:marBottom w:val="0"/>
      <w:divBdr>
        <w:top w:val="none" w:sz="0" w:space="0" w:color="auto"/>
        <w:left w:val="none" w:sz="0" w:space="0" w:color="auto"/>
        <w:bottom w:val="none" w:sz="0" w:space="0" w:color="auto"/>
        <w:right w:val="none" w:sz="0" w:space="0" w:color="auto"/>
      </w:divBdr>
    </w:div>
    <w:div w:id="1681812873">
      <w:bodyDiv w:val="1"/>
      <w:marLeft w:val="0"/>
      <w:marRight w:val="0"/>
      <w:marTop w:val="0"/>
      <w:marBottom w:val="0"/>
      <w:divBdr>
        <w:top w:val="none" w:sz="0" w:space="0" w:color="auto"/>
        <w:left w:val="none" w:sz="0" w:space="0" w:color="auto"/>
        <w:bottom w:val="none" w:sz="0" w:space="0" w:color="auto"/>
        <w:right w:val="none" w:sz="0" w:space="0" w:color="auto"/>
      </w:divBdr>
    </w:div>
    <w:div w:id="1738867065">
      <w:bodyDiv w:val="1"/>
      <w:marLeft w:val="0"/>
      <w:marRight w:val="0"/>
      <w:marTop w:val="0"/>
      <w:marBottom w:val="0"/>
      <w:divBdr>
        <w:top w:val="none" w:sz="0" w:space="0" w:color="auto"/>
        <w:left w:val="none" w:sz="0" w:space="0" w:color="auto"/>
        <w:bottom w:val="none" w:sz="0" w:space="0" w:color="auto"/>
        <w:right w:val="none" w:sz="0" w:space="0" w:color="auto"/>
      </w:divBdr>
    </w:div>
    <w:div w:id="1760634237">
      <w:bodyDiv w:val="1"/>
      <w:marLeft w:val="0"/>
      <w:marRight w:val="0"/>
      <w:marTop w:val="0"/>
      <w:marBottom w:val="0"/>
      <w:divBdr>
        <w:top w:val="none" w:sz="0" w:space="0" w:color="auto"/>
        <w:left w:val="none" w:sz="0" w:space="0" w:color="auto"/>
        <w:bottom w:val="none" w:sz="0" w:space="0" w:color="auto"/>
        <w:right w:val="none" w:sz="0" w:space="0" w:color="auto"/>
      </w:divBdr>
    </w:div>
    <w:div w:id="1796561929">
      <w:bodyDiv w:val="1"/>
      <w:marLeft w:val="0"/>
      <w:marRight w:val="0"/>
      <w:marTop w:val="0"/>
      <w:marBottom w:val="0"/>
      <w:divBdr>
        <w:top w:val="none" w:sz="0" w:space="0" w:color="auto"/>
        <w:left w:val="none" w:sz="0" w:space="0" w:color="auto"/>
        <w:bottom w:val="none" w:sz="0" w:space="0" w:color="auto"/>
        <w:right w:val="none" w:sz="0" w:space="0" w:color="auto"/>
      </w:divBdr>
      <w:divsChild>
        <w:div w:id="637610840">
          <w:marLeft w:val="0"/>
          <w:marRight w:val="0"/>
          <w:marTop w:val="0"/>
          <w:marBottom w:val="0"/>
          <w:divBdr>
            <w:top w:val="none" w:sz="0" w:space="0" w:color="auto"/>
            <w:left w:val="none" w:sz="0" w:space="0" w:color="auto"/>
            <w:bottom w:val="none" w:sz="0" w:space="0" w:color="auto"/>
            <w:right w:val="none" w:sz="0" w:space="0" w:color="auto"/>
          </w:divBdr>
        </w:div>
      </w:divsChild>
    </w:div>
    <w:div w:id="1811704761">
      <w:bodyDiv w:val="1"/>
      <w:marLeft w:val="0"/>
      <w:marRight w:val="0"/>
      <w:marTop w:val="0"/>
      <w:marBottom w:val="0"/>
      <w:divBdr>
        <w:top w:val="none" w:sz="0" w:space="0" w:color="auto"/>
        <w:left w:val="none" w:sz="0" w:space="0" w:color="auto"/>
        <w:bottom w:val="none" w:sz="0" w:space="0" w:color="auto"/>
        <w:right w:val="none" w:sz="0" w:space="0" w:color="auto"/>
      </w:divBdr>
    </w:div>
    <w:div w:id="1847094368">
      <w:bodyDiv w:val="1"/>
      <w:marLeft w:val="0"/>
      <w:marRight w:val="0"/>
      <w:marTop w:val="0"/>
      <w:marBottom w:val="0"/>
      <w:divBdr>
        <w:top w:val="none" w:sz="0" w:space="0" w:color="auto"/>
        <w:left w:val="none" w:sz="0" w:space="0" w:color="auto"/>
        <w:bottom w:val="none" w:sz="0" w:space="0" w:color="auto"/>
        <w:right w:val="none" w:sz="0" w:space="0" w:color="auto"/>
      </w:divBdr>
      <w:divsChild>
        <w:div w:id="519053474">
          <w:marLeft w:val="0"/>
          <w:marRight w:val="0"/>
          <w:marTop w:val="240"/>
          <w:marBottom w:val="480"/>
          <w:divBdr>
            <w:top w:val="none" w:sz="0" w:space="0" w:color="auto"/>
            <w:left w:val="none" w:sz="0" w:space="0" w:color="auto"/>
            <w:bottom w:val="none" w:sz="0" w:space="0" w:color="auto"/>
            <w:right w:val="none" w:sz="0" w:space="0" w:color="auto"/>
          </w:divBdr>
        </w:div>
      </w:divsChild>
    </w:div>
    <w:div w:id="1897232543">
      <w:bodyDiv w:val="1"/>
      <w:marLeft w:val="0"/>
      <w:marRight w:val="0"/>
      <w:marTop w:val="0"/>
      <w:marBottom w:val="0"/>
      <w:divBdr>
        <w:top w:val="none" w:sz="0" w:space="0" w:color="auto"/>
        <w:left w:val="none" w:sz="0" w:space="0" w:color="auto"/>
        <w:bottom w:val="none" w:sz="0" w:space="0" w:color="auto"/>
        <w:right w:val="none" w:sz="0" w:space="0" w:color="auto"/>
      </w:divBdr>
    </w:div>
    <w:div w:id="1937668612">
      <w:bodyDiv w:val="1"/>
      <w:marLeft w:val="0"/>
      <w:marRight w:val="0"/>
      <w:marTop w:val="0"/>
      <w:marBottom w:val="0"/>
      <w:divBdr>
        <w:top w:val="none" w:sz="0" w:space="0" w:color="auto"/>
        <w:left w:val="none" w:sz="0" w:space="0" w:color="auto"/>
        <w:bottom w:val="none" w:sz="0" w:space="0" w:color="auto"/>
        <w:right w:val="none" w:sz="0" w:space="0" w:color="auto"/>
      </w:divBdr>
    </w:div>
    <w:div w:id="1940023216">
      <w:bodyDiv w:val="1"/>
      <w:marLeft w:val="0"/>
      <w:marRight w:val="0"/>
      <w:marTop w:val="0"/>
      <w:marBottom w:val="0"/>
      <w:divBdr>
        <w:top w:val="none" w:sz="0" w:space="0" w:color="auto"/>
        <w:left w:val="none" w:sz="0" w:space="0" w:color="auto"/>
        <w:bottom w:val="none" w:sz="0" w:space="0" w:color="auto"/>
        <w:right w:val="none" w:sz="0" w:space="0" w:color="auto"/>
      </w:divBdr>
      <w:divsChild>
        <w:div w:id="1794253102">
          <w:marLeft w:val="0"/>
          <w:marRight w:val="0"/>
          <w:marTop w:val="0"/>
          <w:marBottom w:val="0"/>
          <w:divBdr>
            <w:top w:val="none" w:sz="0" w:space="0" w:color="auto"/>
            <w:left w:val="none" w:sz="0" w:space="0" w:color="auto"/>
            <w:bottom w:val="none" w:sz="0" w:space="0" w:color="auto"/>
            <w:right w:val="none" w:sz="0" w:space="0" w:color="auto"/>
          </w:divBdr>
        </w:div>
      </w:divsChild>
    </w:div>
    <w:div w:id="1961571297">
      <w:bodyDiv w:val="1"/>
      <w:marLeft w:val="0"/>
      <w:marRight w:val="0"/>
      <w:marTop w:val="0"/>
      <w:marBottom w:val="0"/>
      <w:divBdr>
        <w:top w:val="none" w:sz="0" w:space="0" w:color="auto"/>
        <w:left w:val="none" w:sz="0" w:space="0" w:color="auto"/>
        <w:bottom w:val="none" w:sz="0" w:space="0" w:color="auto"/>
        <w:right w:val="none" w:sz="0" w:space="0" w:color="auto"/>
      </w:divBdr>
      <w:divsChild>
        <w:div w:id="1029641050">
          <w:marLeft w:val="0"/>
          <w:marRight w:val="0"/>
          <w:marTop w:val="0"/>
          <w:marBottom w:val="240"/>
          <w:divBdr>
            <w:top w:val="none" w:sz="0" w:space="0" w:color="auto"/>
            <w:left w:val="none" w:sz="0" w:space="0" w:color="auto"/>
            <w:bottom w:val="none" w:sz="0" w:space="0" w:color="auto"/>
            <w:right w:val="none" w:sz="0" w:space="0" w:color="auto"/>
          </w:divBdr>
          <w:divsChild>
            <w:div w:id="757798345">
              <w:marLeft w:val="0"/>
              <w:marRight w:val="0"/>
              <w:marTop w:val="0"/>
              <w:marBottom w:val="0"/>
              <w:divBdr>
                <w:top w:val="none" w:sz="0" w:space="0" w:color="auto"/>
                <w:left w:val="none" w:sz="0" w:space="0" w:color="auto"/>
                <w:bottom w:val="none" w:sz="0" w:space="0" w:color="auto"/>
                <w:right w:val="none" w:sz="0" w:space="0" w:color="auto"/>
              </w:divBdr>
            </w:div>
          </w:divsChild>
        </w:div>
        <w:div w:id="1458988023">
          <w:marLeft w:val="0"/>
          <w:marRight w:val="0"/>
          <w:marTop w:val="0"/>
          <w:marBottom w:val="240"/>
          <w:divBdr>
            <w:top w:val="none" w:sz="0" w:space="0" w:color="auto"/>
            <w:left w:val="none" w:sz="0" w:space="0" w:color="auto"/>
            <w:bottom w:val="none" w:sz="0" w:space="0" w:color="auto"/>
            <w:right w:val="none" w:sz="0" w:space="0" w:color="auto"/>
          </w:divBdr>
          <w:divsChild>
            <w:div w:id="885525153">
              <w:marLeft w:val="0"/>
              <w:marRight w:val="0"/>
              <w:marTop w:val="0"/>
              <w:marBottom w:val="0"/>
              <w:divBdr>
                <w:top w:val="none" w:sz="0" w:space="0" w:color="auto"/>
                <w:left w:val="none" w:sz="0" w:space="0" w:color="auto"/>
                <w:bottom w:val="none" w:sz="0" w:space="0" w:color="auto"/>
                <w:right w:val="none" w:sz="0" w:space="0" w:color="auto"/>
              </w:divBdr>
            </w:div>
          </w:divsChild>
        </w:div>
        <w:div w:id="1525483789">
          <w:marLeft w:val="0"/>
          <w:marRight w:val="0"/>
          <w:marTop w:val="0"/>
          <w:marBottom w:val="240"/>
          <w:divBdr>
            <w:top w:val="none" w:sz="0" w:space="0" w:color="auto"/>
            <w:left w:val="none" w:sz="0" w:space="0" w:color="auto"/>
            <w:bottom w:val="none" w:sz="0" w:space="0" w:color="auto"/>
            <w:right w:val="none" w:sz="0" w:space="0" w:color="auto"/>
          </w:divBdr>
          <w:divsChild>
            <w:div w:id="233979407">
              <w:marLeft w:val="0"/>
              <w:marRight w:val="0"/>
              <w:marTop w:val="0"/>
              <w:marBottom w:val="0"/>
              <w:divBdr>
                <w:top w:val="none" w:sz="0" w:space="0" w:color="auto"/>
                <w:left w:val="none" w:sz="0" w:space="0" w:color="auto"/>
                <w:bottom w:val="none" w:sz="0" w:space="0" w:color="auto"/>
                <w:right w:val="none" w:sz="0" w:space="0" w:color="auto"/>
              </w:divBdr>
            </w:div>
          </w:divsChild>
        </w:div>
        <w:div w:id="1591113560">
          <w:marLeft w:val="0"/>
          <w:marRight w:val="0"/>
          <w:marTop w:val="0"/>
          <w:marBottom w:val="240"/>
          <w:divBdr>
            <w:top w:val="none" w:sz="0" w:space="0" w:color="auto"/>
            <w:left w:val="none" w:sz="0" w:space="0" w:color="auto"/>
            <w:bottom w:val="none" w:sz="0" w:space="0" w:color="auto"/>
            <w:right w:val="none" w:sz="0" w:space="0" w:color="auto"/>
          </w:divBdr>
          <w:divsChild>
            <w:div w:id="1650132788">
              <w:marLeft w:val="0"/>
              <w:marRight w:val="0"/>
              <w:marTop w:val="0"/>
              <w:marBottom w:val="0"/>
              <w:divBdr>
                <w:top w:val="none" w:sz="0" w:space="0" w:color="auto"/>
                <w:left w:val="none" w:sz="0" w:space="0" w:color="auto"/>
                <w:bottom w:val="none" w:sz="0" w:space="0" w:color="auto"/>
                <w:right w:val="none" w:sz="0" w:space="0" w:color="auto"/>
              </w:divBdr>
            </w:div>
          </w:divsChild>
        </w:div>
        <w:div w:id="1778913044">
          <w:marLeft w:val="0"/>
          <w:marRight w:val="0"/>
          <w:marTop w:val="0"/>
          <w:marBottom w:val="240"/>
          <w:divBdr>
            <w:top w:val="none" w:sz="0" w:space="0" w:color="auto"/>
            <w:left w:val="none" w:sz="0" w:space="0" w:color="auto"/>
            <w:bottom w:val="none" w:sz="0" w:space="0" w:color="auto"/>
            <w:right w:val="none" w:sz="0" w:space="0" w:color="auto"/>
          </w:divBdr>
          <w:divsChild>
            <w:div w:id="85754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9798">
      <w:bodyDiv w:val="1"/>
      <w:marLeft w:val="0"/>
      <w:marRight w:val="0"/>
      <w:marTop w:val="0"/>
      <w:marBottom w:val="0"/>
      <w:divBdr>
        <w:top w:val="none" w:sz="0" w:space="0" w:color="auto"/>
        <w:left w:val="none" w:sz="0" w:space="0" w:color="auto"/>
        <w:bottom w:val="none" w:sz="0" w:space="0" w:color="auto"/>
        <w:right w:val="none" w:sz="0" w:space="0" w:color="auto"/>
      </w:divBdr>
    </w:div>
    <w:div w:id="1975525343">
      <w:bodyDiv w:val="1"/>
      <w:marLeft w:val="0"/>
      <w:marRight w:val="0"/>
      <w:marTop w:val="0"/>
      <w:marBottom w:val="0"/>
      <w:divBdr>
        <w:top w:val="none" w:sz="0" w:space="0" w:color="auto"/>
        <w:left w:val="none" w:sz="0" w:space="0" w:color="auto"/>
        <w:bottom w:val="none" w:sz="0" w:space="0" w:color="auto"/>
        <w:right w:val="none" w:sz="0" w:space="0" w:color="auto"/>
      </w:divBdr>
      <w:divsChild>
        <w:div w:id="1170103315">
          <w:marLeft w:val="0"/>
          <w:marRight w:val="0"/>
          <w:marTop w:val="0"/>
          <w:marBottom w:val="0"/>
          <w:divBdr>
            <w:top w:val="none" w:sz="0" w:space="0" w:color="auto"/>
            <w:left w:val="none" w:sz="0" w:space="0" w:color="auto"/>
            <w:bottom w:val="none" w:sz="0" w:space="0" w:color="auto"/>
            <w:right w:val="none" w:sz="0" w:space="0" w:color="auto"/>
          </w:divBdr>
        </w:div>
      </w:divsChild>
    </w:div>
    <w:div w:id="2051832422">
      <w:bodyDiv w:val="1"/>
      <w:marLeft w:val="0"/>
      <w:marRight w:val="0"/>
      <w:marTop w:val="0"/>
      <w:marBottom w:val="0"/>
      <w:divBdr>
        <w:top w:val="none" w:sz="0" w:space="0" w:color="auto"/>
        <w:left w:val="none" w:sz="0" w:space="0" w:color="auto"/>
        <w:bottom w:val="none" w:sz="0" w:space="0" w:color="auto"/>
        <w:right w:val="none" w:sz="0" w:space="0" w:color="auto"/>
      </w:divBdr>
    </w:div>
    <w:div w:id="2057272320">
      <w:bodyDiv w:val="1"/>
      <w:marLeft w:val="0"/>
      <w:marRight w:val="0"/>
      <w:marTop w:val="0"/>
      <w:marBottom w:val="0"/>
      <w:divBdr>
        <w:top w:val="none" w:sz="0" w:space="0" w:color="auto"/>
        <w:left w:val="none" w:sz="0" w:space="0" w:color="auto"/>
        <w:bottom w:val="none" w:sz="0" w:space="0" w:color="auto"/>
        <w:right w:val="none" w:sz="0" w:space="0" w:color="auto"/>
      </w:divBdr>
    </w:div>
    <w:div w:id="2095930173">
      <w:bodyDiv w:val="1"/>
      <w:marLeft w:val="0"/>
      <w:marRight w:val="0"/>
      <w:marTop w:val="0"/>
      <w:marBottom w:val="0"/>
      <w:divBdr>
        <w:top w:val="none" w:sz="0" w:space="0" w:color="auto"/>
        <w:left w:val="none" w:sz="0" w:space="0" w:color="auto"/>
        <w:bottom w:val="none" w:sz="0" w:space="0" w:color="auto"/>
        <w:right w:val="none" w:sz="0" w:space="0" w:color="auto"/>
      </w:divBdr>
    </w:div>
    <w:div w:id="2106269923">
      <w:bodyDiv w:val="1"/>
      <w:marLeft w:val="0"/>
      <w:marRight w:val="0"/>
      <w:marTop w:val="0"/>
      <w:marBottom w:val="0"/>
      <w:divBdr>
        <w:top w:val="none" w:sz="0" w:space="0" w:color="auto"/>
        <w:left w:val="none" w:sz="0" w:space="0" w:color="auto"/>
        <w:bottom w:val="none" w:sz="0" w:space="0" w:color="auto"/>
        <w:right w:val="none" w:sz="0" w:space="0" w:color="auto"/>
      </w:divBdr>
      <w:divsChild>
        <w:div w:id="106275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Escritorio\plantillaDocumento_FENAVI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plantillaDocumento_FENAVIN</Template>
  <TotalTime>11</TotalTime>
  <Pages>2</Pages>
  <Words>610</Words>
  <Characters>3358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A nueve días del cierre de inscripción</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nueve días del cierre de inscripción</dc:title>
  <dc:subject/>
  <dc:creator>Luffi</dc:creator>
  <cp:keywords/>
  <cp:lastModifiedBy>Usuario</cp:lastModifiedBy>
  <cp:revision>3</cp:revision>
  <cp:lastPrinted>2022-05-11T15:40:00Z</cp:lastPrinted>
  <dcterms:created xsi:type="dcterms:W3CDTF">2022-05-11T15:43:00Z</dcterms:created>
  <dcterms:modified xsi:type="dcterms:W3CDTF">2022-05-12T10:51:00Z</dcterms:modified>
</cp:coreProperties>
</file>