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52" w:rsidRDefault="00244452" w:rsidP="00731D58">
      <w:pPr>
        <w:jc w:val="both"/>
        <w:rPr>
          <w:rFonts w:ascii="Georgia" w:hAnsi="Georgia"/>
          <w:b/>
          <w:sz w:val="32"/>
          <w:szCs w:val="32"/>
        </w:rPr>
      </w:pPr>
      <w:r>
        <w:rPr>
          <w:rFonts w:ascii="Georgia" w:hAnsi="Georgia"/>
          <w:b/>
          <w:sz w:val="32"/>
          <w:szCs w:val="32"/>
        </w:rPr>
        <w:t xml:space="preserve">Olga </w:t>
      </w:r>
      <w:proofErr w:type="spellStart"/>
      <w:r>
        <w:rPr>
          <w:rFonts w:ascii="Georgia" w:hAnsi="Georgia"/>
          <w:b/>
          <w:sz w:val="32"/>
          <w:szCs w:val="32"/>
        </w:rPr>
        <w:t>Viza</w:t>
      </w:r>
      <w:proofErr w:type="spellEnd"/>
      <w:r>
        <w:rPr>
          <w:rFonts w:ascii="Georgia" w:hAnsi="Georgia"/>
          <w:b/>
          <w:sz w:val="32"/>
          <w:szCs w:val="32"/>
        </w:rPr>
        <w:t xml:space="preserve"> presentará los nombramientos de los ‘Embajadores del Vino’ en FENAVIN</w:t>
      </w:r>
    </w:p>
    <w:p w:rsidR="00244452" w:rsidRDefault="00244452" w:rsidP="00731D58">
      <w:pPr>
        <w:jc w:val="both"/>
        <w:rPr>
          <w:rFonts w:ascii="Georgia" w:hAnsi="Georgia"/>
          <w:lang w:eastAsia="es-ES" w:bidi="ar-SA"/>
        </w:rPr>
      </w:pPr>
    </w:p>
    <w:p w:rsidR="00244452" w:rsidRPr="00FC1751" w:rsidRDefault="00244452" w:rsidP="00731D58">
      <w:pPr>
        <w:jc w:val="both"/>
        <w:rPr>
          <w:rFonts w:ascii="Georgia" w:hAnsi="Georgia"/>
          <w:b/>
          <w:sz w:val="32"/>
          <w:szCs w:val="32"/>
        </w:rPr>
      </w:pPr>
      <w:r w:rsidRPr="00FC1751">
        <w:rPr>
          <w:rFonts w:ascii="Georgia" w:hAnsi="Georgia"/>
          <w:b/>
          <w:lang w:eastAsia="es-ES" w:bidi="ar-SA"/>
        </w:rPr>
        <w:t xml:space="preserve">Una edición más, la </w:t>
      </w:r>
      <w:r>
        <w:rPr>
          <w:rFonts w:ascii="Georgia" w:hAnsi="Georgia"/>
          <w:b/>
          <w:lang w:eastAsia="es-ES" w:bidi="ar-SA"/>
        </w:rPr>
        <w:t>Feria Nacional del Vino premia</w:t>
      </w:r>
      <w:r w:rsidRPr="00FC1751">
        <w:rPr>
          <w:rFonts w:ascii="Georgia" w:hAnsi="Georgia"/>
          <w:b/>
          <w:lang w:eastAsia="es-ES" w:bidi="ar-SA"/>
        </w:rPr>
        <w:t xml:space="preserve"> a grandes figuras mediáticas del panorama nacional: Ana Rosa Quintana, Conchita Martínez, Luis del Olmo, Manuel Villanueva y Óscar Campillo,</w:t>
      </w:r>
      <w:r>
        <w:rPr>
          <w:rFonts w:ascii="Georgia" w:hAnsi="Georgia"/>
          <w:b/>
          <w:lang w:eastAsia="es-ES" w:bidi="ar-SA"/>
        </w:rPr>
        <w:t xml:space="preserve"> a los que honra con una merecida distinción</w:t>
      </w:r>
      <w:r w:rsidRPr="00FC1751">
        <w:rPr>
          <w:rFonts w:ascii="Georgia" w:hAnsi="Georgia"/>
          <w:b/>
          <w:lang w:eastAsia="es-ES" w:bidi="ar-SA"/>
        </w:rPr>
        <w:t xml:space="preserve"> en reconocimiento a su labor de difusión y enaltecimiento del Vino.</w:t>
      </w:r>
    </w:p>
    <w:p w:rsidR="00244452" w:rsidRDefault="00244452" w:rsidP="00731D58">
      <w:pPr>
        <w:jc w:val="both"/>
        <w:rPr>
          <w:rFonts w:ascii="Georgia" w:hAnsi="Georgia"/>
          <w:b/>
          <w:sz w:val="32"/>
          <w:szCs w:val="32"/>
        </w:rPr>
      </w:pPr>
    </w:p>
    <w:p w:rsidR="00244452" w:rsidRDefault="00244452" w:rsidP="00DE7814">
      <w:pPr>
        <w:jc w:val="both"/>
        <w:rPr>
          <w:rFonts w:ascii="Georgia" w:hAnsi="Georgia"/>
        </w:rPr>
      </w:pPr>
      <w:r w:rsidRPr="00B65E95">
        <w:rPr>
          <w:rFonts w:ascii="Georgia" w:hAnsi="Georgia"/>
          <w:b/>
        </w:rPr>
        <w:t xml:space="preserve">CIUDAD REAL, </w:t>
      </w:r>
      <w:r w:rsidR="00083DEB">
        <w:rPr>
          <w:rFonts w:ascii="Georgia" w:hAnsi="Georgia"/>
          <w:b/>
        </w:rPr>
        <w:t>10</w:t>
      </w:r>
      <w:bookmarkStart w:id="0" w:name="_GoBack"/>
      <w:bookmarkEnd w:id="0"/>
      <w:r w:rsidRPr="00B65E95">
        <w:rPr>
          <w:rFonts w:ascii="Georgia" w:hAnsi="Georgia"/>
          <w:b/>
        </w:rPr>
        <w:t>-0</w:t>
      </w:r>
      <w:r>
        <w:rPr>
          <w:rFonts w:ascii="Georgia" w:hAnsi="Georgia"/>
          <w:b/>
        </w:rPr>
        <w:t>5</w:t>
      </w:r>
      <w:r w:rsidRPr="00B65E95">
        <w:rPr>
          <w:rFonts w:ascii="Georgia" w:hAnsi="Georgia"/>
          <w:b/>
        </w:rPr>
        <w:t>-2015.-</w:t>
      </w:r>
      <w:r>
        <w:rPr>
          <w:rFonts w:ascii="Georgia" w:hAnsi="Georgia"/>
        </w:rPr>
        <w:t xml:space="preserve"> </w:t>
      </w:r>
      <w:r w:rsidRPr="00041A67">
        <w:rPr>
          <w:rFonts w:ascii="Georgia" w:hAnsi="Georgia"/>
        </w:rPr>
        <w:t xml:space="preserve">La </w:t>
      </w:r>
      <w:r w:rsidRPr="007734B0">
        <w:rPr>
          <w:rFonts w:ascii="Georgia" w:hAnsi="Georgia"/>
        </w:rPr>
        <w:t>emblemática</w:t>
      </w:r>
      <w:r>
        <w:rPr>
          <w:rFonts w:ascii="Georgia" w:hAnsi="Georgia"/>
        </w:rPr>
        <w:t xml:space="preserve"> periodista</w:t>
      </w:r>
      <w:r w:rsidRPr="00041A67">
        <w:rPr>
          <w:rFonts w:ascii="Georgia" w:hAnsi="Georgia"/>
        </w:rPr>
        <w:t xml:space="preserve"> Olga </w:t>
      </w:r>
      <w:proofErr w:type="spellStart"/>
      <w:r w:rsidRPr="00041A67">
        <w:rPr>
          <w:rFonts w:ascii="Georgia" w:hAnsi="Georgia"/>
        </w:rPr>
        <w:t>Viza</w:t>
      </w:r>
      <w:proofErr w:type="spellEnd"/>
      <w:r w:rsidRPr="00041A67">
        <w:rPr>
          <w:rFonts w:ascii="Georgia" w:hAnsi="Georgia"/>
        </w:rPr>
        <w:t>, repite como maestra de cer</w:t>
      </w:r>
      <w:r>
        <w:rPr>
          <w:rFonts w:ascii="Georgia" w:hAnsi="Georgia"/>
        </w:rPr>
        <w:t xml:space="preserve">emonias </w:t>
      </w:r>
      <w:r w:rsidRPr="00041A67">
        <w:rPr>
          <w:rFonts w:ascii="Georgia" w:hAnsi="Georgia"/>
        </w:rPr>
        <w:t xml:space="preserve">en la entrega de premios de </w:t>
      </w:r>
      <w:r>
        <w:rPr>
          <w:rFonts w:ascii="Georgia" w:hAnsi="Georgia"/>
          <w:b/>
        </w:rPr>
        <w:t>Embajadores del V</w:t>
      </w:r>
      <w:r w:rsidRPr="00041A67">
        <w:rPr>
          <w:rFonts w:ascii="Georgia" w:hAnsi="Georgia"/>
          <w:b/>
        </w:rPr>
        <w:t>ino</w:t>
      </w:r>
      <w:r w:rsidRPr="00041A67">
        <w:rPr>
          <w:rFonts w:ascii="Georgia" w:hAnsi="Georgia"/>
        </w:rPr>
        <w:t xml:space="preserve"> de FENAVIN 2015.</w:t>
      </w:r>
      <w:r>
        <w:rPr>
          <w:rFonts w:ascii="Georgia" w:hAnsi="Georgia"/>
        </w:rPr>
        <w:t xml:space="preserve"> Los galardonados de esta edición son </w:t>
      </w:r>
      <w:r>
        <w:rPr>
          <w:rFonts w:ascii="Georgia" w:hAnsi="Georgia"/>
          <w:lang w:eastAsia="es-ES" w:bidi="ar-SA"/>
        </w:rPr>
        <w:t>Ana Rosa Quintana, Conchita Martínez, Luis del Olmo, Manuel Villanueva y Óscar Campillo, que ya han confirmado su asistencia para recoger personalmente su Premio, de la mano de Nemesio de Lara, presidente de la Feria y de la Excma. Diputación de Ciudad Real y de Manuel Juliá, director de FENAVIN</w:t>
      </w:r>
      <w:r w:rsidR="00FA50FA">
        <w:rPr>
          <w:rFonts w:ascii="Georgia" w:hAnsi="Georgia"/>
          <w:lang w:eastAsia="es-ES" w:bidi="ar-SA"/>
        </w:rPr>
        <w:t>, entre otras personalidades</w:t>
      </w:r>
      <w:r>
        <w:rPr>
          <w:rFonts w:ascii="Georgia" w:hAnsi="Georgia"/>
          <w:lang w:eastAsia="es-ES" w:bidi="ar-SA"/>
        </w:rPr>
        <w:t xml:space="preserve">. El acto </w:t>
      </w:r>
      <w:r>
        <w:rPr>
          <w:rFonts w:ascii="Georgia" w:hAnsi="Georgia"/>
        </w:rPr>
        <w:t xml:space="preserve">se celebrará </w:t>
      </w:r>
      <w:r>
        <w:rPr>
          <w:rFonts w:ascii="Georgia" w:hAnsi="Georgia"/>
          <w:lang w:eastAsia="es-ES" w:bidi="ar-SA"/>
        </w:rPr>
        <w:t xml:space="preserve">el día 12 de mayo, a las </w:t>
      </w:r>
      <w:r w:rsidR="00FA50FA">
        <w:rPr>
          <w:rFonts w:ascii="Georgia" w:hAnsi="Georgia"/>
          <w:lang w:eastAsia="es-ES" w:bidi="ar-SA"/>
        </w:rPr>
        <w:t>18</w:t>
      </w:r>
      <w:r>
        <w:rPr>
          <w:rFonts w:ascii="Georgia" w:hAnsi="Georgia"/>
          <w:lang w:eastAsia="es-ES" w:bidi="ar-SA"/>
        </w:rPr>
        <w:t xml:space="preserve"> horas, en </w:t>
      </w:r>
      <w:r w:rsidR="00FA50FA">
        <w:rPr>
          <w:rFonts w:ascii="Georgia" w:hAnsi="Georgia"/>
          <w:lang w:eastAsia="es-ES" w:bidi="ar-SA"/>
        </w:rPr>
        <w:t>el Salón de Actos</w:t>
      </w:r>
      <w:r>
        <w:rPr>
          <w:rFonts w:ascii="Georgia" w:hAnsi="Georgia"/>
          <w:lang w:eastAsia="es-ES" w:bidi="ar-SA"/>
        </w:rPr>
        <w:t xml:space="preserve"> del Pabellón Ferial de la Feria Nacional del Vino, en Ciudad Real.</w:t>
      </w:r>
    </w:p>
    <w:p w:rsidR="00244452" w:rsidRDefault="00244452" w:rsidP="00DE7814">
      <w:pPr>
        <w:jc w:val="both"/>
        <w:rPr>
          <w:rFonts w:ascii="Georgia" w:hAnsi="Georgia"/>
          <w:lang w:eastAsia="es-ES" w:bidi="ar-SA"/>
        </w:rPr>
      </w:pPr>
    </w:p>
    <w:p w:rsidR="00244452" w:rsidRPr="00C3298D" w:rsidRDefault="00244452" w:rsidP="00DE7814">
      <w:pPr>
        <w:jc w:val="both"/>
        <w:rPr>
          <w:rFonts w:ascii="Georgia" w:hAnsi="Georgia"/>
          <w:b/>
          <w:lang w:eastAsia="es-ES" w:bidi="ar-SA"/>
        </w:rPr>
      </w:pPr>
      <w:r w:rsidRPr="00C3298D">
        <w:rPr>
          <w:rFonts w:ascii="Georgia" w:hAnsi="Georgia"/>
          <w:b/>
          <w:lang w:eastAsia="es-ES" w:bidi="ar-SA"/>
        </w:rPr>
        <w:t xml:space="preserve">FENAVIN, </w:t>
      </w:r>
      <w:r>
        <w:rPr>
          <w:rFonts w:ascii="Georgia" w:hAnsi="Georgia"/>
          <w:b/>
          <w:lang w:eastAsia="es-ES" w:bidi="ar-SA"/>
        </w:rPr>
        <w:t>“</w:t>
      </w:r>
      <w:r w:rsidRPr="00C3298D">
        <w:rPr>
          <w:rFonts w:ascii="Georgia" w:hAnsi="Georgia"/>
          <w:b/>
          <w:lang w:eastAsia="es-ES" w:bidi="ar-SA"/>
        </w:rPr>
        <w:t>la gran Feria del Vino</w:t>
      </w:r>
      <w:r>
        <w:rPr>
          <w:rFonts w:ascii="Georgia" w:hAnsi="Georgia"/>
          <w:b/>
          <w:lang w:eastAsia="es-ES" w:bidi="ar-SA"/>
        </w:rPr>
        <w:t>”</w:t>
      </w:r>
    </w:p>
    <w:p w:rsidR="00244452" w:rsidRDefault="00244452" w:rsidP="00DE7814">
      <w:pPr>
        <w:jc w:val="both"/>
        <w:rPr>
          <w:rFonts w:ascii="Georgia" w:hAnsi="Georgia"/>
          <w:lang w:eastAsia="es-ES" w:bidi="ar-SA"/>
        </w:rPr>
      </w:pPr>
    </w:p>
    <w:p w:rsidR="00244452" w:rsidRDefault="00244452" w:rsidP="00DE7814">
      <w:pPr>
        <w:jc w:val="both"/>
        <w:rPr>
          <w:rFonts w:ascii="Georgia" w:hAnsi="Georgia"/>
        </w:rPr>
      </w:pPr>
      <w:r>
        <w:rPr>
          <w:rFonts w:ascii="Georgia" w:hAnsi="Georgia"/>
          <w:lang w:eastAsia="es-ES" w:bidi="ar-SA"/>
        </w:rPr>
        <w:t xml:space="preserve">Para Olga </w:t>
      </w:r>
      <w:proofErr w:type="spellStart"/>
      <w:r>
        <w:rPr>
          <w:rFonts w:ascii="Georgia" w:hAnsi="Georgia"/>
          <w:lang w:eastAsia="es-ES" w:bidi="ar-SA"/>
        </w:rPr>
        <w:t>Viza</w:t>
      </w:r>
      <w:proofErr w:type="spellEnd"/>
      <w:r>
        <w:rPr>
          <w:rFonts w:ascii="Georgia" w:hAnsi="Georgia"/>
          <w:lang w:eastAsia="es-ES" w:bidi="ar-SA"/>
        </w:rPr>
        <w:t xml:space="preserve"> es un placer volver a FENAVIN como presentadora del acto de entrega de distinciones a los Embajadores del Vino. Una muestra a la que define por su dimensión como “la gran Feria del Vino”. “Cuando la conoces te das cuenta de la cantidad de importadores extranjeros que la visitan, de las relaciones que se establecen entre compradores y vendedores y de la calidad de sus numerosas actividades en torno al vino.” En la pasada edición 2013 visitó la Feria por primera vez y reconoce que el trato fue excelente </w:t>
      </w:r>
      <w:r>
        <w:rPr>
          <w:rFonts w:ascii="Georgia" w:hAnsi="Georgia"/>
        </w:rPr>
        <w:t xml:space="preserve">por parte de los directivos, y organizadores de la Feria, quienes contribuyeron a crear un clima cercano y distendido. </w:t>
      </w:r>
      <w:r>
        <w:rPr>
          <w:rFonts w:ascii="Georgia" w:hAnsi="Georgia"/>
          <w:lang w:eastAsia="es-ES" w:bidi="ar-SA"/>
        </w:rPr>
        <w:t xml:space="preserve">“La conexión fue inmediata con todos los asistentes al acto, fueron momentos entrañables y divertidos. Asimismo, me sorprendió </w:t>
      </w:r>
      <w:r w:rsidRPr="00977C4C">
        <w:rPr>
          <w:rFonts w:ascii="Georgia" w:hAnsi="Georgia"/>
          <w:lang w:eastAsia="es-ES" w:bidi="ar-SA"/>
        </w:rPr>
        <w:t xml:space="preserve">gratamente el fantástico ambiente y el recibimiento sorpresa con un mandil y un catavinos, </w:t>
      </w:r>
      <w:r w:rsidRPr="00977C4C">
        <w:rPr>
          <w:rFonts w:ascii="Georgia" w:hAnsi="Georgia"/>
        </w:rPr>
        <w:t>credenciales que significaban que era también una de las premiadas</w:t>
      </w:r>
      <w:r>
        <w:rPr>
          <w:rFonts w:ascii="Georgia" w:hAnsi="Georgia"/>
        </w:rPr>
        <w:t>.</w:t>
      </w:r>
      <w:r w:rsidRPr="00977C4C">
        <w:rPr>
          <w:rFonts w:ascii="Georgia" w:hAnsi="Georgia"/>
        </w:rPr>
        <w:t>”</w:t>
      </w:r>
    </w:p>
    <w:p w:rsidR="00244452" w:rsidRDefault="00244452" w:rsidP="00DE7814">
      <w:pPr>
        <w:jc w:val="both"/>
        <w:rPr>
          <w:rFonts w:ascii="Georgia" w:hAnsi="Georgia"/>
        </w:rPr>
      </w:pPr>
    </w:p>
    <w:p w:rsidR="00244452" w:rsidRDefault="00244452" w:rsidP="00DE7814">
      <w:pPr>
        <w:jc w:val="both"/>
        <w:rPr>
          <w:rFonts w:ascii="Georgia" w:hAnsi="Georgia"/>
          <w:b/>
        </w:rPr>
      </w:pPr>
    </w:p>
    <w:p w:rsidR="00244452" w:rsidRPr="00552915" w:rsidRDefault="00244452" w:rsidP="00DE7814">
      <w:pPr>
        <w:jc w:val="both"/>
        <w:rPr>
          <w:rFonts w:ascii="Georgia" w:hAnsi="Georgia"/>
          <w:lang w:eastAsia="es-ES" w:bidi="ar-SA"/>
        </w:rPr>
      </w:pPr>
      <w:r>
        <w:rPr>
          <w:rFonts w:ascii="Georgia" w:hAnsi="Georgia"/>
          <w:b/>
        </w:rPr>
        <w:t>Embajadores del V</w:t>
      </w:r>
      <w:r w:rsidRPr="00041A67">
        <w:rPr>
          <w:rFonts w:ascii="Georgia" w:hAnsi="Georgia"/>
          <w:b/>
        </w:rPr>
        <w:t>ino</w:t>
      </w:r>
      <w:r>
        <w:rPr>
          <w:rFonts w:ascii="Georgia" w:hAnsi="Georgia"/>
          <w:b/>
        </w:rPr>
        <w:t xml:space="preserve"> 2015</w:t>
      </w:r>
    </w:p>
    <w:p w:rsidR="00244452" w:rsidRDefault="00244452" w:rsidP="00DE7814">
      <w:pPr>
        <w:jc w:val="both"/>
        <w:rPr>
          <w:rFonts w:ascii="Georgia" w:hAnsi="Georgia"/>
          <w:lang w:eastAsia="es-ES" w:bidi="ar-SA"/>
        </w:rPr>
      </w:pPr>
    </w:p>
    <w:p w:rsidR="00244452" w:rsidRPr="00E37CF8" w:rsidRDefault="00244452" w:rsidP="005D76E8">
      <w:pPr>
        <w:jc w:val="both"/>
        <w:rPr>
          <w:rFonts w:ascii="Georgia" w:hAnsi="Georgia"/>
          <w:iCs/>
          <w:lang w:eastAsia="es-ES" w:bidi="ar-SA"/>
        </w:rPr>
      </w:pPr>
      <w:r>
        <w:rPr>
          <w:rFonts w:ascii="Georgia" w:hAnsi="Georgia"/>
          <w:lang w:eastAsia="es-ES" w:bidi="ar-SA"/>
        </w:rPr>
        <w:t xml:space="preserve">Este año se muestra muy contenta de ser nuevamente la encargada de presentar a los galardonados de la edición 2015, muchos de ellos compañeros de profesión y amigos. Todos ellos son personalidades mediáticas, que tienen en común su  contribución </w:t>
      </w:r>
      <w:r w:rsidRPr="00977C4C">
        <w:rPr>
          <w:rFonts w:ascii="Georgia" w:hAnsi="Georgia"/>
        </w:rPr>
        <w:t>como difusores de las bondades del vino en sus respectivos ámbitos.</w:t>
      </w:r>
      <w:r>
        <w:rPr>
          <w:rFonts w:ascii="Georgia" w:hAnsi="Georgia"/>
          <w:lang w:eastAsia="es-ES" w:bidi="ar-SA"/>
        </w:rPr>
        <w:t xml:space="preserve"> A menos de una semana de que comience FENAVIN, Olga </w:t>
      </w:r>
      <w:proofErr w:type="spellStart"/>
      <w:r>
        <w:rPr>
          <w:rFonts w:ascii="Georgia" w:hAnsi="Georgia"/>
          <w:lang w:eastAsia="es-ES" w:bidi="ar-SA"/>
        </w:rPr>
        <w:t>Viza</w:t>
      </w:r>
      <w:proofErr w:type="spellEnd"/>
      <w:r>
        <w:rPr>
          <w:rFonts w:ascii="Georgia" w:hAnsi="Georgia"/>
          <w:lang w:eastAsia="es-ES" w:bidi="ar-SA"/>
        </w:rPr>
        <w:t xml:space="preserve"> se siente feliz por el reencuentro con las personas que integran la Feria y con los premiados. Por </w:t>
      </w:r>
      <w:r w:rsidRPr="00D36C61">
        <w:rPr>
          <w:rFonts w:ascii="Georgia" w:hAnsi="Georgia"/>
          <w:b/>
          <w:lang w:eastAsia="es-ES" w:bidi="ar-SA"/>
        </w:rPr>
        <w:t>Ana Rosa Quintana</w:t>
      </w:r>
      <w:r>
        <w:rPr>
          <w:rFonts w:ascii="Georgia" w:hAnsi="Georgia"/>
          <w:lang w:eastAsia="es-ES" w:bidi="ar-SA"/>
        </w:rPr>
        <w:t xml:space="preserve"> siente un cariño enorme, un respeto profesional incuestionable y considera que es deliciosa y una gran persona, </w:t>
      </w:r>
      <w:proofErr w:type="gramStart"/>
      <w:r>
        <w:rPr>
          <w:rFonts w:ascii="Georgia" w:hAnsi="Georgia"/>
          <w:lang w:eastAsia="es-ES" w:bidi="ar-SA"/>
        </w:rPr>
        <w:t>“ es</w:t>
      </w:r>
      <w:proofErr w:type="gramEnd"/>
      <w:r>
        <w:rPr>
          <w:rFonts w:ascii="Georgia" w:hAnsi="Georgia"/>
          <w:lang w:eastAsia="es-ES" w:bidi="ar-SA"/>
        </w:rPr>
        <w:t xml:space="preserve"> como ese vino que quisieras tener siempre en tu casa”. También, nos descubre una faceta desconocida de </w:t>
      </w:r>
      <w:r w:rsidRPr="00D36C61">
        <w:rPr>
          <w:rFonts w:ascii="Georgia" w:hAnsi="Georgia"/>
          <w:b/>
          <w:lang w:eastAsia="es-ES" w:bidi="ar-SA"/>
        </w:rPr>
        <w:t>Conchita Martínez</w:t>
      </w:r>
      <w:r>
        <w:rPr>
          <w:rFonts w:ascii="Georgia" w:hAnsi="Georgia"/>
          <w:lang w:eastAsia="es-ES" w:bidi="ar-SA"/>
        </w:rPr>
        <w:t>,</w:t>
      </w:r>
      <w:r w:rsidRPr="00354150">
        <w:rPr>
          <w:rFonts w:ascii="Georgia" w:hAnsi="Georgia"/>
          <w:lang w:eastAsia="es-ES" w:bidi="ar-SA"/>
        </w:rPr>
        <w:t xml:space="preserve"> </w:t>
      </w:r>
      <w:r>
        <w:rPr>
          <w:rFonts w:ascii="Georgia" w:hAnsi="Georgia"/>
          <w:lang w:eastAsia="es-ES" w:bidi="ar-SA"/>
        </w:rPr>
        <w:t>l</w:t>
      </w:r>
      <w:r w:rsidRPr="00354150">
        <w:rPr>
          <w:rFonts w:ascii="Georgia" w:hAnsi="Georgia"/>
          <w:lang w:eastAsia="es-ES" w:bidi="ar-SA"/>
        </w:rPr>
        <w:t xml:space="preserve">a ex tenista y capitana </w:t>
      </w:r>
      <w:r w:rsidRPr="00E37CF8">
        <w:rPr>
          <w:rFonts w:ascii="Georgia" w:hAnsi="Georgia"/>
          <w:iCs/>
          <w:lang w:eastAsia="es-ES" w:bidi="ar-SA"/>
        </w:rPr>
        <w:t xml:space="preserve">del </w:t>
      </w:r>
      <w:r w:rsidRPr="00E37CF8">
        <w:rPr>
          <w:rFonts w:ascii="Georgia" w:hAnsi="Georgia"/>
          <w:iCs/>
          <w:lang w:eastAsia="es-ES" w:bidi="ar-SA"/>
        </w:rPr>
        <w:lastRenderedPageBreak/>
        <w:t>equipo</w:t>
      </w:r>
      <w:r w:rsidRPr="00E37CF8">
        <w:rPr>
          <w:rFonts w:ascii="Georgia" w:hAnsi="Georgia"/>
          <w:lang w:eastAsia="es-ES" w:bidi="ar-SA"/>
        </w:rPr>
        <w:t xml:space="preserve"> español de Copa Federación: su afición al vino. Fue hace tres años cuando en una entrevista deportiva comenzaron a hablar de su pasión por el mundo del vino. Minuciosa y estudiosa de este ámbito, Olga considera que “su victoria en </w:t>
      </w:r>
      <w:r w:rsidRPr="00E37CF8">
        <w:rPr>
          <w:rFonts w:ascii="Georgia" w:hAnsi="Georgia"/>
          <w:iCs/>
          <w:lang w:eastAsia="es-ES" w:bidi="ar-SA"/>
        </w:rPr>
        <w:t>Wimbledon es equiparable a lo que sabe de vinos”.</w:t>
      </w:r>
      <w:r>
        <w:rPr>
          <w:rFonts w:ascii="Georgia" w:hAnsi="Georgia"/>
          <w:lang w:eastAsia="es-ES" w:bidi="ar-SA"/>
        </w:rPr>
        <w:t xml:space="preserve"> </w:t>
      </w:r>
      <w:r w:rsidRPr="00E37CF8">
        <w:rPr>
          <w:rFonts w:ascii="Georgia" w:hAnsi="Georgia"/>
          <w:iCs/>
          <w:lang w:eastAsia="es-ES" w:bidi="ar-SA"/>
        </w:rPr>
        <w:t>Por su parte, “</w:t>
      </w:r>
      <w:r w:rsidRPr="00E37CF8">
        <w:rPr>
          <w:rFonts w:ascii="Georgia" w:hAnsi="Georgia"/>
          <w:b/>
          <w:iCs/>
          <w:lang w:eastAsia="es-ES" w:bidi="ar-SA"/>
        </w:rPr>
        <w:t>Luis del Olmo</w:t>
      </w:r>
      <w:r w:rsidRPr="00E37CF8">
        <w:rPr>
          <w:rFonts w:ascii="Georgia" w:hAnsi="Georgia"/>
          <w:iCs/>
          <w:lang w:eastAsia="es-ES" w:bidi="ar-SA"/>
        </w:rPr>
        <w:t xml:space="preserve"> es merecedor de este Premio por razones de tanto criterio como su propia estatura. Sus amigos conocen su bodega personal, un rincón sector y oculto que atesora vinos de muchas regiones vinícolas, y que siempre es visita obligada en su casa”. </w:t>
      </w:r>
      <w:r>
        <w:rPr>
          <w:rFonts w:ascii="Georgia" w:hAnsi="Georgia"/>
          <w:lang w:eastAsia="es-ES" w:bidi="ar-SA"/>
        </w:rPr>
        <w:t xml:space="preserve">Continúa su valoración personal con </w:t>
      </w:r>
      <w:r>
        <w:rPr>
          <w:rFonts w:ascii="Georgia" w:hAnsi="Georgia"/>
        </w:rPr>
        <w:t>e</w:t>
      </w:r>
      <w:r w:rsidRPr="001F2672">
        <w:rPr>
          <w:rFonts w:ascii="Georgia" w:hAnsi="Georgia"/>
        </w:rPr>
        <w:t xml:space="preserve">l ejecutivo de televisión y director de </w:t>
      </w:r>
      <w:proofErr w:type="spellStart"/>
      <w:r w:rsidRPr="001F2672">
        <w:rPr>
          <w:rFonts w:ascii="Georgia" w:hAnsi="Georgia"/>
        </w:rPr>
        <w:t>Mediaset</w:t>
      </w:r>
      <w:proofErr w:type="spellEnd"/>
      <w:r w:rsidRPr="001F2672">
        <w:rPr>
          <w:rFonts w:ascii="Georgia" w:hAnsi="Georgia"/>
        </w:rPr>
        <w:t xml:space="preserve"> España,</w:t>
      </w:r>
      <w:r>
        <w:rPr>
          <w:rFonts w:ascii="Georgia" w:hAnsi="Georgia"/>
        </w:rPr>
        <w:t xml:space="preserve"> </w:t>
      </w:r>
      <w:r w:rsidRPr="00D36C61">
        <w:rPr>
          <w:rFonts w:ascii="Georgia" w:hAnsi="Georgia"/>
          <w:b/>
        </w:rPr>
        <w:t>Manuel Villanueva</w:t>
      </w:r>
      <w:r>
        <w:rPr>
          <w:rFonts w:ascii="Georgia" w:hAnsi="Georgia"/>
        </w:rPr>
        <w:t>:</w:t>
      </w:r>
      <w:r w:rsidRPr="001F2672">
        <w:rPr>
          <w:rFonts w:ascii="Georgia" w:hAnsi="Georgia"/>
        </w:rPr>
        <w:t xml:space="preserve"> “un</w:t>
      </w:r>
      <w:r>
        <w:rPr>
          <w:rFonts w:ascii="Georgia" w:hAnsi="Georgia"/>
        </w:rPr>
        <w:t xml:space="preserve"> gallego tan importante como los</w:t>
      </w:r>
      <w:r w:rsidRPr="001F2672">
        <w:rPr>
          <w:rFonts w:ascii="Georgia" w:hAnsi="Georgia"/>
        </w:rPr>
        <w:t xml:space="preserve"> vinos</w:t>
      </w:r>
      <w:r>
        <w:rPr>
          <w:rFonts w:ascii="Georgia" w:hAnsi="Georgia"/>
        </w:rPr>
        <w:t xml:space="preserve">, Albariños y Ribeiros, de su tierra natal. Un gran profesional que de televisión lo sabe todo.” Y finaliza con </w:t>
      </w:r>
      <w:r w:rsidRPr="00647920">
        <w:rPr>
          <w:rFonts w:ascii="Georgia" w:hAnsi="Georgia"/>
          <w:b/>
        </w:rPr>
        <w:t>Óscar Campillo</w:t>
      </w:r>
      <w:r>
        <w:rPr>
          <w:rFonts w:ascii="Georgia" w:hAnsi="Georgia"/>
        </w:rPr>
        <w:t>, director del Diario Marca, con quién le une una amistad y comparte profesión en el ámbito deportivo. “Óscar es su tierra” –refiriéndose  a León- , “en sí mismo es una cepa y muy sabio en vinos.”</w:t>
      </w:r>
    </w:p>
    <w:p w:rsidR="00244452" w:rsidRDefault="00244452" w:rsidP="005D76E8">
      <w:pPr>
        <w:jc w:val="both"/>
        <w:rPr>
          <w:rFonts w:ascii="Georgia" w:hAnsi="Georgia"/>
        </w:rPr>
      </w:pPr>
    </w:p>
    <w:p w:rsidR="00244452" w:rsidRDefault="00244452" w:rsidP="005D76E8">
      <w:pPr>
        <w:jc w:val="both"/>
        <w:rPr>
          <w:rFonts w:ascii="Georgia" w:hAnsi="Georgia"/>
        </w:rPr>
      </w:pPr>
      <w:r>
        <w:rPr>
          <w:rFonts w:ascii="Georgia" w:hAnsi="Georgia"/>
        </w:rPr>
        <w:t xml:space="preserve">A nivel personal, Olga </w:t>
      </w:r>
      <w:proofErr w:type="spellStart"/>
      <w:r>
        <w:rPr>
          <w:rFonts w:ascii="Georgia" w:hAnsi="Georgia"/>
        </w:rPr>
        <w:t>Viza</w:t>
      </w:r>
      <w:proofErr w:type="spellEnd"/>
      <w:r>
        <w:rPr>
          <w:rFonts w:ascii="Georgia" w:hAnsi="Georgia"/>
        </w:rPr>
        <w:t xml:space="preserve"> nos confiesa que el vino le ha perseguido a lo largo de su vida. Como buena catalana es gran defensora del cava y solía beber vinos en comidas o celebraciones familiares, pero sin ningún criterio vinícola. Gracias a la ayuda de Jesús </w:t>
      </w:r>
      <w:proofErr w:type="spellStart"/>
      <w:r>
        <w:rPr>
          <w:rFonts w:ascii="Georgia" w:hAnsi="Georgia"/>
        </w:rPr>
        <w:t>Hermida</w:t>
      </w:r>
      <w:proofErr w:type="spellEnd"/>
      <w:r>
        <w:rPr>
          <w:rFonts w:ascii="Georgia" w:hAnsi="Georgia"/>
        </w:rPr>
        <w:t xml:space="preserve"> y su mujer, Begoña, descubrió este mundo y con ellos aprendió a beber y a saborear buenos vinos. Posteriormente, en su trabajo en RNE, cada semana la enóloga Cristina Alcalá, durante 3 años, ayudaba a los oyentes y a ella misma a aprender de vinos. También, su colaboración con la Fundación PRODIS le llevó a presentar varios años la cata y la cena benéfica a favor de las personas con síndrome de Down y aquí degustó vinos exclusivos y entabló relación con grandes bodegueros: “fue un sueño hecho realidad poder ayudar a esta organización y además tener la oportunidad de involucrarme en el mundo del vino”. Asimismo, su nombramiento como Embajadora del Vino, en la edición 2013, y su labor como presentadora en FENAVIN han supuesto nuevos acontecimientos que vuelven a conectar a Olga </w:t>
      </w:r>
      <w:proofErr w:type="spellStart"/>
      <w:r>
        <w:rPr>
          <w:rFonts w:ascii="Georgia" w:hAnsi="Georgia"/>
        </w:rPr>
        <w:t>Viza</w:t>
      </w:r>
      <w:proofErr w:type="spellEnd"/>
      <w:r>
        <w:rPr>
          <w:rFonts w:ascii="Georgia" w:hAnsi="Georgia"/>
        </w:rPr>
        <w:t xml:space="preserve"> con el ámbito vitícola. Un producto, el vino, al que define como “una delicia, sinónimo de celebración, ideal para saborear, disfrutar, compartir, o no compartir, que forma parte de un mundo de sensaciones.”</w:t>
      </w:r>
    </w:p>
    <w:p w:rsidR="00244452" w:rsidRDefault="00244452" w:rsidP="005D76E8">
      <w:pPr>
        <w:jc w:val="both"/>
        <w:rPr>
          <w:rFonts w:ascii="Georgia" w:hAnsi="Georgia"/>
        </w:rPr>
      </w:pPr>
    </w:p>
    <w:p w:rsidR="00244452" w:rsidRPr="001F2672" w:rsidRDefault="003C6901" w:rsidP="00AE6C86">
      <w:pPr>
        <w:jc w:val="both"/>
        <w:rPr>
          <w:rFonts w:ascii="Georgia" w:hAnsi="Georgia"/>
        </w:rPr>
      </w:pPr>
      <w:r>
        <w:rPr>
          <w:rFonts w:ascii="Georgia" w:hAnsi="Georgia"/>
        </w:rPr>
        <w:t>SE ENVÍA FOTO DE OLGA VIZA</w:t>
      </w:r>
    </w:p>
    <w:sectPr w:rsidR="00244452" w:rsidRPr="001F2672" w:rsidSect="00731D58">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C5" w:rsidRDefault="00615CC5" w:rsidP="00731D58">
      <w:r>
        <w:separator/>
      </w:r>
    </w:p>
  </w:endnote>
  <w:endnote w:type="continuationSeparator" w:id="0">
    <w:p w:rsidR="00615CC5" w:rsidRDefault="00615CC5" w:rsidP="0073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FA" w:rsidRDefault="00FA50FA">
    <w:pPr>
      <w:pStyle w:val="Piedepgina"/>
    </w:pPr>
    <w:r>
      <w:rPr>
        <w:noProof/>
        <w:lang w:val="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58240;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C5" w:rsidRDefault="00615CC5" w:rsidP="00731D58">
      <w:r>
        <w:separator/>
      </w:r>
    </w:p>
  </w:footnote>
  <w:footnote w:type="continuationSeparator" w:id="0">
    <w:p w:rsidR="00615CC5" w:rsidRDefault="00615CC5" w:rsidP="0073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FA" w:rsidRDefault="00FA50FA">
    <w:pPr>
      <w:pStyle w:val="Encabezado"/>
    </w:pPr>
    <w:r>
      <w:rPr>
        <w:noProof/>
        <w:lang w:val="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7216;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622F5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27E422D2"/>
    <w:multiLevelType w:val="hybridMultilevel"/>
    <w:tmpl w:val="21D2F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003E7"/>
    <w:rsid w:val="0001541C"/>
    <w:rsid w:val="00033B0F"/>
    <w:rsid w:val="00037A8A"/>
    <w:rsid w:val="000418A6"/>
    <w:rsid w:val="00041A67"/>
    <w:rsid w:val="00050A3C"/>
    <w:rsid w:val="00053EE2"/>
    <w:rsid w:val="00061840"/>
    <w:rsid w:val="00083DEB"/>
    <w:rsid w:val="00094A6F"/>
    <w:rsid w:val="000A2B71"/>
    <w:rsid w:val="000C16C4"/>
    <w:rsid w:val="000D5BEF"/>
    <w:rsid w:val="000E6381"/>
    <w:rsid w:val="000E7C9F"/>
    <w:rsid w:val="001003BF"/>
    <w:rsid w:val="00106C1F"/>
    <w:rsid w:val="0012299B"/>
    <w:rsid w:val="00134E6C"/>
    <w:rsid w:val="00135ECA"/>
    <w:rsid w:val="0013625C"/>
    <w:rsid w:val="00136535"/>
    <w:rsid w:val="00154C90"/>
    <w:rsid w:val="0015527D"/>
    <w:rsid w:val="00161607"/>
    <w:rsid w:val="001709EF"/>
    <w:rsid w:val="00173887"/>
    <w:rsid w:val="0018544D"/>
    <w:rsid w:val="001A1D8B"/>
    <w:rsid w:val="001B6073"/>
    <w:rsid w:val="001D36CF"/>
    <w:rsid w:val="001E76F6"/>
    <w:rsid w:val="001F2672"/>
    <w:rsid w:val="001F4A9B"/>
    <w:rsid w:val="00206B2B"/>
    <w:rsid w:val="0021039B"/>
    <w:rsid w:val="00223C26"/>
    <w:rsid w:val="002358E9"/>
    <w:rsid w:val="00242A1E"/>
    <w:rsid w:val="00244452"/>
    <w:rsid w:val="00254723"/>
    <w:rsid w:val="002579B5"/>
    <w:rsid w:val="0026037D"/>
    <w:rsid w:val="0026501A"/>
    <w:rsid w:val="0027085F"/>
    <w:rsid w:val="002734DA"/>
    <w:rsid w:val="002C48BF"/>
    <w:rsid w:val="002E3B72"/>
    <w:rsid w:val="002E7A79"/>
    <w:rsid w:val="002F0D9A"/>
    <w:rsid w:val="00300648"/>
    <w:rsid w:val="00302AD5"/>
    <w:rsid w:val="003149B2"/>
    <w:rsid w:val="003178D7"/>
    <w:rsid w:val="00320425"/>
    <w:rsid w:val="0032043C"/>
    <w:rsid w:val="003230C0"/>
    <w:rsid w:val="00335088"/>
    <w:rsid w:val="00336B0A"/>
    <w:rsid w:val="00344D43"/>
    <w:rsid w:val="003506A0"/>
    <w:rsid w:val="00350B28"/>
    <w:rsid w:val="00353D20"/>
    <w:rsid w:val="00354150"/>
    <w:rsid w:val="00361767"/>
    <w:rsid w:val="0037153D"/>
    <w:rsid w:val="00372615"/>
    <w:rsid w:val="00373CEC"/>
    <w:rsid w:val="00386195"/>
    <w:rsid w:val="003C6901"/>
    <w:rsid w:val="003D0DDE"/>
    <w:rsid w:val="003F3264"/>
    <w:rsid w:val="004248B7"/>
    <w:rsid w:val="004608BD"/>
    <w:rsid w:val="004650D3"/>
    <w:rsid w:val="0047415E"/>
    <w:rsid w:val="0047478A"/>
    <w:rsid w:val="00481F36"/>
    <w:rsid w:val="00487D6C"/>
    <w:rsid w:val="00492DDE"/>
    <w:rsid w:val="00494517"/>
    <w:rsid w:val="004B3115"/>
    <w:rsid w:val="004B5E36"/>
    <w:rsid w:val="004D27EC"/>
    <w:rsid w:val="004D61E0"/>
    <w:rsid w:val="004E03B6"/>
    <w:rsid w:val="004E418E"/>
    <w:rsid w:val="004F00DD"/>
    <w:rsid w:val="004F6F0E"/>
    <w:rsid w:val="005065D5"/>
    <w:rsid w:val="0051027E"/>
    <w:rsid w:val="0051120E"/>
    <w:rsid w:val="00512094"/>
    <w:rsid w:val="00515500"/>
    <w:rsid w:val="00516BD4"/>
    <w:rsid w:val="005247DD"/>
    <w:rsid w:val="0054099D"/>
    <w:rsid w:val="00546C8B"/>
    <w:rsid w:val="00552915"/>
    <w:rsid w:val="005530C1"/>
    <w:rsid w:val="00560B64"/>
    <w:rsid w:val="00563721"/>
    <w:rsid w:val="00564EBE"/>
    <w:rsid w:val="005677B1"/>
    <w:rsid w:val="005757BA"/>
    <w:rsid w:val="00590107"/>
    <w:rsid w:val="005D05DF"/>
    <w:rsid w:val="005D0D5B"/>
    <w:rsid w:val="005D5DD6"/>
    <w:rsid w:val="005D76E8"/>
    <w:rsid w:val="005D79E8"/>
    <w:rsid w:val="005E38F7"/>
    <w:rsid w:val="00600B89"/>
    <w:rsid w:val="00615CC5"/>
    <w:rsid w:val="00617760"/>
    <w:rsid w:val="00622C3D"/>
    <w:rsid w:val="006322FB"/>
    <w:rsid w:val="00647920"/>
    <w:rsid w:val="00647B3C"/>
    <w:rsid w:val="00654BB1"/>
    <w:rsid w:val="006642A0"/>
    <w:rsid w:val="0067509A"/>
    <w:rsid w:val="00675B15"/>
    <w:rsid w:val="00687264"/>
    <w:rsid w:val="006B6845"/>
    <w:rsid w:val="006C035E"/>
    <w:rsid w:val="006C77A2"/>
    <w:rsid w:val="006D4337"/>
    <w:rsid w:val="006E0378"/>
    <w:rsid w:val="006E2A85"/>
    <w:rsid w:val="00722456"/>
    <w:rsid w:val="00723634"/>
    <w:rsid w:val="00731D58"/>
    <w:rsid w:val="00732358"/>
    <w:rsid w:val="00751299"/>
    <w:rsid w:val="007734B0"/>
    <w:rsid w:val="0078577D"/>
    <w:rsid w:val="007866DB"/>
    <w:rsid w:val="00795FF1"/>
    <w:rsid w:val="00797F49"/>
    <w:rsid w:val="007A057E"/>
    <w:rsid w:val="007A6EE4"/>
    <w:rsid w:val="007B1D47"/>
    <w:rsid w:val="007B20F4"/>
    <w:rsid w:val="007C2888"/>
    <w:rsid w:val="00814BD9"/>
    <w:rsid w:val="00831A03"/>
    <w:rsid w:val="00842B69"/>
    <w:rsid w:val="00861FEC"/>
    <w:rsid w:val="0086318D"/>
    <w:rsid w:val="008800C4"/>
    <w:rsid w:val="008A4B95"/>
    <w:rsid w:val="008A578B"/>
    <w:rsid w:val="008B31E4"/>
    <w:rsid w:val="008D678A"/>
    <w:rsid w:val="00904541"/>
    <w:rsid w:val="00910365"/>
    <w:rsid w:val="00924992"/>
    <w:rsid w:val="00924FEC"/>
    <w:rsid w:val="00931F99"/>
    <w:rsid w:val="00933F8E"/>
    <w:rsid w:val="00934D89"/>
    <w:rsid w:val="0093518F"/>
    <w:rsid w:val="00935C7E"/>
    <w:rsid w:val="00951BCE"/>
    <w:rsid w:val="009540C0"/>
    <w:rsid w:val="009736DC"/>
    <w:rsid w:val="00977C4C"/>
    <w:rsid w:val="00983009"/>
    <w:rsid w:val="009B0FEC"/>
    <w:rsid w:val="009B602C"/>
    <w:rsid w:val="009C3BDC"/>
    <w:rsid w:val="009D7D7E"/>
    <w:rsid w:val="009E3F74"/>
    <w:rsid w:val="00A050D4"/>
    <w:rsid w:val="00A11040"/>
    <w:rsid w:val="00A25AED"/>
    <w:rsid w:val="00A36EDF"/>
    <w:rsid w:val="00A44D2F"/>
    <w:rsid w:val="00A541EF"/>
    <w:rsid w:val="00A57AFD"/>
    <w:rsid w:val="00A80F1E"/>
    <w:rsid w:val="00A935B7"/>
    <w:rsid w:val="00AA1A0E"/>
    <w:rsid w:val="00AE672E"/>
    <w:rsid w:val="00AE6C86"/>
    <w:rsid w:val="00AF4794"/>
    <w:rsid w:val="00B05758"/>
    <w:rsid w:val="00B07A9C"/>
    <w:rsid w:val="00B23478"/>
    <w:rsid w:val="00B26857"/>
    <w:rsid w:val="00B46584"/>
    <w:rsid w:val="00B47578"/>
    <w:rsid w:val="00B47C9C"/>
    <w:rsid w:val="00B5750E"/>
    <w:rsid w:val="00B65E95"/>
    <w:rsid w:val="00B844E2"/>
    <w:rsid w:val="00B851A3"/>
    <w:rsid w:val="00B90823"/>
    <w:rsid w:val="00BB2062"/>
    <w:rsid w:val="00BB4CC3"/>
    <w:rsid w:val="00BD0CDE"/>
    <w:rsid w:val="00BD5AD9"/>
    <w:rsid w:val="00C16070"/>
    <w:rsid w:val="00C20935"/>
    <w:rsid w:val="00C22E33"/>
    <w:rsid w:val="00C25441"/>
    <w:rsid w:val="00C3298D"/>
    <w:rsid w:val="00C32D7A"/>
    <w:rsid w:val="00C364C7"/>
    <w:rsid w:val="00C4227D"/>
    <w:rsid w:val="00C43527"/>
    <w:rsid w:val="00C47F0D"/>
    <w:rsid w:val="00C61A6A"/>
    <w:rsid w:val="00C848C3"/>
    <w:rsid w:val="00C84AE4"/>
    <w:rsid w:val="00C9213B"/>
    <w:rsid w:val="00C9343D"/>
    <w:rsid w:val="00C94413"/>
    <w:rsid w:val="00CA57F9"/>
    <w:rsid w:val="00CB22B6"/>
    <w:rsid w:val="00CB33FC"/>
    <w:rsid w:val="00CB7A96"/>
    <w:rsid w:val="00CC045C"/>
    <w:rsid w:val="00CF3EE6"/>
    <w:rsid w:val="00D20B83"/>
    <w:rsid w:val="00D22D9F"/>
    <w:rsid w:val="00D23811"/>
    <w:rsid w:val="00D26FB8"/>
    <w:rsid w:val="00D36C61"/>
    <w:rsid w:val="00D4139B"/>
    <w:rsid w:val="00D52003"/>
    <w:rsid w:val="00D52C7C"/>
    <w:rsid w:val="00D534CD"/>
    <w:rsid w:val="00D57F2E"/>
    <w:rsid w:val="00D647BC"/>
    <w:rsid w:val="00D90E11"/>
    <w:rsid w:val="00DA36A3"/>
    <w:rsid w:val="00DA3CFF"/>
    <w:rsid w:val="00DA59E0"/>
    <w:rsid w:val="00DA63EE"/>
    <w:rsid w:val="00DC4F3D"/>
    <w:rsid w:val="00DD0372"/>
    <w:rsid w:val="00DD663F"/>
    <w:rsid w:val="00DE4D46"/>
    <w:rsid w:val="00DE7814"/>
    <w:rsid w:val="00DF32AC"/>
    <w:rsid w:val="00E03FA1"/>
    <w:rsid w:val="00E106D2"/>
    <w:rsid w:val="00E17DEC"/>
    <w:rsid w:val="00E26F99"/>
    <w:rsid w:val="00E35262"/>
    <w:rsid w:val="00E37CF8"/>
    <w:rsid w:val="00E54996"/>
    <w:rsid w:val="00E67135"/>
    <w:rsid w:val="00E77B67"/>
    <w:rsid w:val="00E96735"/>
    <w:rsid w:val="00ED656C"/>
    <w:rsid w:val="00EE5606"/>
    <w:rsid w:val="00EF4DFA"/>
    <w:rsid w:val="00EF7553"/>
    <w:rsid w:val="00F05D10"/>
    <w:rsid w:val="00F070D0"/>
    <w:rsid w:val="00F12F8F"/>
    <w:rsid w:val="00F16C09"/>
    <w:rsid w:val="00F17646"/>
    <w:rsid w:val="00F21F97"/>
    <w:rsid w:val="00F21FEE"/>
    <w:rsid w:val="00F26BD1"/>
    <w:rsid w:val="00F34416"/>
    <w:rsid w:val="00F36946"/>
    <w:rsid w:val="00F61B81"/>
    <w:rsid w:val="00F673A8"/>
    <w:rsid w:val="00F72034"/>
    <w:rsid w:val="00F97C85"/>
    <w:rsid w:val="00FA50FA"/>
    <w:rsid w:val="00FC1751"/>
    <w:rsid w:val="00FD3A9C"/>
    <w:rsid w:val="00FE0D19"/>
    <w:rsid w:val="00FE3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s-ES_tradnl" w:eastAsia="en-US" w:bidi="ar-MA"/>
    </w:rPr>
  </w:style>
  <w:style w:type="paragraph" w:styleId="Ttulo1">
    <w:name w:val="heading 1"/>
    <w:basedOn w:val="Normal"/>
    <w:next w:val="Normal"/>
    <w:link w:val="Ttulo1Car"/>
    <w:qFormat/>
    <w:pPr>
      <w:keepNext/>
      <w:spacing w:before="240" w:after="60"/>
      <w:outlineLvl w:val="0"/>
    </w:pPr>
    <w:rPr>
      <w:rFonts w:ascii="Cambria" w:eastAsia="Calibri" w:hAnsi="Cambria"/>
      <w:b/>
      <w:bCs/>
      <w:kern w:val="32"/>
      <w:sz w:val="32"/>
      <w:szCs w:val="32"/>
      <w:lang w:val="es-ES" w:eastAsia="es-ES" w:bidi="ar-SA"/>
    </w:rPr>
  </w:style>
  <w:style w:type="paragraph" w:styleId="Ttulo2">
    <w:name w:val="heading 2"/>
    <w:basedOn w:val="Normal"/>
    <w:next w:val="Normal"/>
    <w:link w:val="Ttulo2Car"/>
    <w:qFormat/>
    <w:pPr>
      <w:keepNext/>
      <w:spacing w:before="240" w:after="60"/>
      <w:outlineLvl w:val="1"/>
    </w:pPr>
    <w:rPr>
      <w:rFonts w:ascii="Cambria" w:eastAsia="Calibri" w:hAnsi="Cambria"/>
      <w:b/>
      <w:bCs/>
      <w:i/>
      <w:iCs/>
      <w:sz w:val="28"/>
      <w:szCs w:val="28"/>
      <w:lang w:val="es-ES" w:eastAsia="es-ES" w:bidi="ar-SA"/>
    </w:rPr>
  </w:style>
  <w:style w:type="paragraph" w:styleId="Ttulo3">
    <w:name w:val="heading 3"/>
    <w:basedOn w:val="Normal"/>
    <w:next w:val="Normal"/>
    <w:link w:val="Ttulo3Car"/>
    <w:qFormat/>
    <w:pPr>
      <w:keepNext/>
      <w:spacing w:before="240" w:after="60"/>
      <w:outlineLvl w:val="2"/>
    </w:pPr>
    <w:rPr>
      <w:rFonts w:ascii="Cambria" w:eastAsia="Calibri" w:hAnsi="Cambria"/>
      <w:b/>
      <w:bCs/>
      <w:sz w:val="26"/>
      <w:szCs w:val="26"/>
      <w:lang w:val="es-ES" w:eastAsia="es-ES" w:bidi="ar-SA"/>
    </w:rPr>
  </w:style>
  <w:style w:type="paragraph" w:styleId="Ttulo4">
    <w:name w:val="heading 4"/>
    <w:basedOn w:val="Normal"/>
    <w:next w:val="Normal"/>
    <w:link w:val="Ttulo4Car"/>
    <w:qFormat/>
    <w:pPr>
      <w:keepNext/>
      <w:spacing w:before="240" w:after="60"/>
      <w:outlineLvl w:val="3"/>
    </w:pPr>
    <w:rPr>
      <w:b/>
      <w:bCs/>
      <w:sz w:val="28"/>
      <w:szCs w:val="28"/>
      <w:lang w:val="es-ES" w:eastAsia="es-ES" w:bidi="ar-SA"/>
    </w:rPr>
  </w:style>
  <w:style w:type="paragraph" w:styleId="Ttulo5">
    <w:name w:val="heading 5"/>
    <w:basedOn w:val="Normal"/>
    <w:next w:val="Normal"/>
    <w:link w:val="Ttulo5Car"/>
    <w:qFormat/>
    <w:pPr>
      <w:spacing w:before="240" w:after="60"/>
      <w:outlineLvl w:val="4"/>
    </w:pPr>
    <w:rPr>
      <w:b/>
      <w:bCs/>
      <w:i/>
      <w:iCs/>
      <w:sz w:val="26"/>
      <w:szCs w:val="26"/>
      <w:lang w:val="es-ES" w:eastAsia="es-ES" w:bidi="ar-SA"/>
    </w:rPr>
  </w:style>
  <w:style w:type="paragraph" w:styleId="Ttulo6">
    <w:name w:val="heading 6"/>
    <w:basedOn w:val="Normal"/>
    <w:next w:val="Normal"/>
    <w:link w:val="Ttulo6Car"/>
    <w:qFormat/>
    <w:pPr>
      <w:spacing w:before="240" w:after="60"/>
      <w:outlineLvl w:val="5"/>
    </w:pPr>
    <w:rPr>
      <w:b/>
      <w:bCs/>
      <w:sz w:val="20"/>
      <w:szCs w:val="20"/>
      <w:lang w:val="es-ES" w:eastAsia="es-ES" w:bidi="ar-SA"/>
    </w:rPr>
  </w:style>
  <w:style w:type="paragraph" w:styleId="Ttulo7">
    <w:name w:val="heading 7"/>
    <w:basedOn w:val="Normal"/>
    <w:next w:val="Normal"/>
    <w:link w:val="Ttulo7Car"/>
    <w:qFormat/>
    <w:pPr>
      <w:spacing w:before="240" w:after="60"/>
      <w:outlineLvl w:val="6"/>
    </w:pPr>
    <w:rPr>
      <w:lang w:val="es-ES" w:eastAsia="es-ES" w:bidi="ar-SA"/>
    </w:rPr>
  </w:style>
  <w:style w:type="paragraph" w:styleId="Ttulo8">
    <w:name w:val="heading 8"/>
    <w:basedOn w:val="Normal"/>
    <w:next w:val="Normal"/>
    <w:link w:val="Ttulo8Car"/>
    <w:qFormat/>
    <w:pPr>
      <w:spacing w:before="240" w:after="60"/>
      <w:outlineLvl w:val="7"/>
    </w:pPr>
    <w:rPr>
      <w:i/>
      <w:iCs/>
      <w:lang w:val="es-ES" w:eastAsia="es-ES" w:bidi="ar-SA"/>
    </w:rPr>
  </w:style>
  <w:style w:type="paragraph" w:styleId="Ttulo9">
    <w:name w:val="heading 9"/>
    <w:basedOn w:val="Normal"/>
    <w:next w:val="Normal"/>
    <w:link w:val="Ttulo9Car"/>
    <w:qFormat/>
    <w:pPr>
      <w:spacing w:before="240" w:after="60"/>
      <w:outlineLvl w:val="8"/>
    </w:pPr>
    <w:rPr>
      <w:rFonts w:ascii="Cambria" w:eastAsia="Calibri" w:hAnsi="Cambria"/>
      <w:sz w:val="20"/>
      <w:szCs w:val="20"/>
      <w:lang w:val="es-ES" w:eastAsia="es-ES" w:bidi="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Pr>
      <w:rFonts w:ascii="Cambria" w:hAnsi="Cambria"/>
      <w:b/>
      <w:kern w:val="32"/>
      <w:sz w:val="32"/>
    </w:rPr>
  </w:style>
  <w:style w:type="character" w:customStyle="1" w:styleId="Ttulo2Car">
    <w:name w:val="Título 2 Car"/>
    <w:link w:val="Ttulo2"/>
    <w:semiHidden/>
    <w:locked/>
    <w:rPr>
      <w:rFonts w:ascii="Cambria" w:hAnsi="Cambria"/>
      <w:b/>
      <w:i/>
      <w:sz w:val="28"/>
    </w:rPr>
  </w:style>
  <w:style w:type="character" w:customStyle="1" w:styleId="Ttulo3Car">
    <w:name w:val="Título 3 Car"/>
    <w:link w:val="Ttulo3"/>
    <w:semiHidden/>
    <w:locked/>
    <w:rPr>
      <w:rFonts w:ascii="Cambria" w:hAnsi="Cambria"/>
      <w:b/>
      <w:sz w:val="26"/>
    </w:rPr>
  </w:style>
  <w:style w:type="character" w:customStyle="1" w:styleId="Ttulo4Car">
    <w:name w:val="Título 4 Car"/>
    <w:link w:val="Ttulo4"/>
    <w:locked/>
    <w:rPr>
      <w:b/>
      <w:sz w:val="28"/>
    </w:rPr>
  </w:style>
  <w:style w:type="character" w:customStyle="1" w:styleId="Ttulo5Car">
    <w:name w:val="Título 5 Car"/>
    <w:link w:val="Ttulo5"/>
    <w:semiHidden/>
    <w:locked/>
    <w:rPr>
      <w:b/>
      <w:i/>
      <w:sz w:val="26"/>
    </w:rPr>
  </w:style>
  <w:style w:type="character" w:customStyle="1" w:styleId="Ttulo6Car">
    <w:name w:val="Título 6 Car"/>
    <w:link w:val="Ttulo6"/>
    <w:semiHidden/>
    <w:locked/>
    <w:rPr>
      <w:b/>
    </w:rPr>
  </w:style>
  <w:style w:type="character" w:customStyle="1" w:styleId="Ttulo7Car">
    <w:name w:val="Título 7 Car"/>
    <w:link w:val="Ttulo7"/>
    <w:semiHidden/>
    <w:locked/>
    <w:rPr>
      <w:sz w:val="24"/>
    </w:rPr>
  </w:style>
  <w:style w:type="character" w:customStyle="1" w:styleId="Ttulo8Car">
    <w:name w:val="Título 8 Car"/>
    <w:link w:val="Ttulo8"/>
    <w:semiHidden/>
    <w:locked/>
    <w:rPr>
      <w:i/>
      <w:sz w:val="24"/>
    </w:rPr>
  </w:style>
  <w:style w:type="character" w:customStyle="1" w:styleId="Ttulo9Car">
    <w:name w:val="Título 9 Car"/>
    <w:link w:val="Ttulo9"/>
    <w:semiHidden/>
    <w:locked/>
    <w:rPr>
      <w:rFonts w:ascii="Cambria" w:hAnsi="Cambria"/>
    </w:rPr>
  </w:style>
  <w:style w:type="paragraph" w:styleId="Ttulo">
    <w:name w:val="Title"/>
    <w:basedOn w:val="Normal"/>
    <w:next w:val="Normal"/>
    <w:link w:val="TtuloCar"/>
    <w:qFormat/>
    <w:pPr>
      <w:spacing w:before="240" w:after="60"/>
      <w:jc w:val="center"/>
      <w:outlineLvl w:val="0"/>
    </w:pPr>
    <w:rPr>
      <w:rFonts w:ascii="Cambria" w:eastAsia="Calibri" w:hAnsi="Cambria"/>
      <w:b/>
      <w:bCs/>
      <w:kern w:val="28"/>
      <w:sz w:val="32"/>
      <w:szCs w:val="32"/>
      <w:lang w:val="es-ES" w:eastAsia="es-ES" w:bidi="ar-SA"/>
    </w:rPr>
  </w:style>
  <w:style w:type="character" w:customStyle="1" w:styleId="TtuloCar">
    <w:name w:val="Título Car"/>
    <w:link w:val="Ttulo"/>
    <w:locked/>
    <w:rPr>
      <w:rFonts w:ascii="Cambria" w:hAnsi="Cambria"/>
      <w:b/>
      <w:kern w:val="28"/>
      <w:sz w:val="32"/>
    </w:rPr>
  </w:style>
  <w:style w:type="paragraph" w:styleId="Subttulo">
    <w:name w:val="Subtitle"/>
    <w:basedOn w:val="Normal"/>
    <w:next w:val="Normal"/>
    <w:link w:val="SubttuloCar"/>
    <w:qFormat/>
    <w:pPr>
      <w:spacing w:after="60"/>
      <w:jc w:val="center"/>
      <w:outlineLvl w:val="1"/>
    </w:pPr>
    <w:rPr>
      <w:rFonts w:ascii="Cambria" w:eastAsia="Calibri" w:hAnsi="Cambria"/>
      <w:lang w:val="es-ES" w:eastAsia="es-ES" w:bidi="ar-SA"/>
    </w:rPr>
  </w:style>
  <w:style w:type="character" w:customStyle="1" w:styleId="SubttuloCar">
    <w:name w:val="Subtítulo Car"/>
    <w:link w:val="Subttulo"/>
    <w:locked/>
    <w:rPr>
      <w:rFonts w:ascii="Cambria" w:hAnsi="Cambria"/>
      <w:sz w:val="24"/>
    </w:rPr>
  </w:style>
  <w:style w:type="character" w:styleId="Textoennegrita">
    <w:name w:val="Strong"/>
    <w:qFormat/>
    <w:rPr>
      <w:b/>
    </w:rPr>
  </w:style>
  <w:style w:type="character" w:styleId="nfasis">
    <w:name w:val="Emphasis"/>
    <w:qFormat/>
    <w:rPr>
      <w:rFonts w:ascii="Calibri" w:hAnsi="Calibri"/>
      <w:b/>
      <w:i/>
    </w:rPr>
  </w:style>
  <w:style w:type="paragraph" w:customStyle="1" w:styleId="Sinespaciado1">
    <w:name w:val="Sin espaciado1"/>
    <w:basedOn w:val="Normal"/>
    <w:rPr>
      <w:szCs w:val="32"/>
    </w:rPr>
  </w:style>
  <w:style w:type="paragraph" w:customStyle="1" w:styleId="Listavistosa-nfasis11">
    <w:name w:val="Lista vistosa - Énfasis 11"/>
    <w:basedOn w:val="Normal"/>
    <w:pPr>
      <w:ind w:left="720"/>
    </w:pPr>
  </w:style>
  <w:style w:type="paragraph" w:customStyle="1" w:styleId="Cuadrculavistosa-nfasis11">
    <w:name w:val="Cuadrícula vistosa - Énfasis 11"/>
    <w:basedOn w:val="Normal"/>
    <w:next w:val="Normal"/>
    <w:link w:val="Cuadrculavistosa-nfasis1Car"/>
    <w:rPr>
      <w:i/>
      <w:lang w:val="es-ES" w:eastAsia="es-ES" w:bidi="ar-SA"/>
    </w:rPr>
  </w:style>
  <w:style w:type="character" w:customStyle="1" w:styleId="Cuadrculavistosa-nfasis1Car">
    <w:name w:val="Cuadrícula vistosa - Énfasis 1 Car"/>
    <w:link w:val="Cuadrculavistosa-nfasis11"/>
    <w:locked/>
    <w:rPr>
      <w:i/>
      <w:sz w:val="24"/>
    </w:rPr>
  </w:style>
  <w:style w:type="paragraph" w:customStyle="1" w:styleId="Citadestacada1">
    <w:name w:val="Cita destacada1"/>
    <w:basedOn w:val="Normal"/>
    <w:next w:val="Normal"/>
    <w:link w:val="CitadestacadaCar"/>
    <w:pPr>
      <w:ind w:left="720" w:right="720"/>
    </w:pPr>
    <w:rPr>
      <w:b/>
      <w:i/>
      <w:szCs w:val="20"/>
      <w:lang w:val="es-ES" w:eastAsia="es-ES" w:bidi="ar-SA"/>
    </w:rPr>
  </w:style>
  <w:style w:type="character" w:customStyle="1" w:styleId="CitadestacadaCar">
    <w:name w:val="Cita destacada Car"/>
    <w:link w:val="Citadestacada1"/>
    <w:locked/>
    <w:rPr>
      <w:b/>
      <w:i/>
      <w:sz w:val="24"/>
    </w:rPr>
  </w:style>
  <w:style w:type="character" w:customStyle="1" w:styleId="nfasissutil1">
    <w:name w:val="Énfasis sutil1"/>
    <w:rPr>
      <w:i/>
      <w:color w:val="5A5A5A"/>
    </w:rPr>
  </w:style>
  <w:style w:type="character" w:customStyle="1" w:styleId="nfasisintenso1">
    <w:name w:val="Énfasis intenso1"/>
    <w:rPr>
      <w:b/>
      <w:i/>
      <w:sz w:val="24"/>
      <w:u w:val="single"/>
    </w:rPr>
  </w:style>
  <w:style w:type="character" w:customStyle="1" w:styleId="Referenciasutil1">
    <w:name w:val="Referencia sutil1"/>
    <w:rPr>
      <w:sz w:val="24"/>
      <w:u w:val="single"/>
    </w:rPr>
  </w:style>
  <w:style w:type="character" w:customStyle="1" w:styleId="Referenciaintensa1">
    <w:name w:val="Referencia intensa1"/>
    <w:rPr>
      <w:b/>
      <w:sz w:val="24"/>
      <w:u w:val="single"/>
    </w:rPr>
  </w:style>
  <w:style w:type="character" w:customStyle="1" w:styleId="Ttulodellibro1">
    <w:name w:val="Título del libro1"/>
    <w:rPr>
      <w:rFonts w:ascii="Cambria" w:hAnsi="Cambria"/>
      <w:b/>
      <w:i/>
      <w:sz w:val="24"/>
    </w:rPr>
  </w:style>
  <w:style w:type="paragraph" w:customStyle="1" w:styleId="TtulodeTDC1">
    <w:name w:val="Título de TDC1"/>
    <w:basedOn w:val="Ttulo1"/>
    <w:next w:val="Normal"/>
    <w:semiHidden/>
    <w:pPr>
      <w:outlineLvl w:val="9"/>
    </w:pPr>
  </w:style>
  <w:style w:type="paragraph" w:styleId="Encabezado">
    <w:name w:val="header"/>
    <w:basedOn w:val="Normal"/>
    <w:link w:val="EncabezadoCar"/>
    <w:semiHidden/>
    <w:pPr>
      <w:tabs>
        <w:tab w:val="center" w:pos="4252"/>
        <w:tab w:val="right" w:pos="8504"/>
      </w:tabs>
    </w:pPr>
    <w:rPr>
      <w:lang w:eastAsia="es-ES"/>
    </w:rPr>
  </w:style>
  <w:style w:type="character" w:customStyle="1" w:styleId="EncabezadoCar">
    <w:name w:val="Encabezado Car"/>
    <w:link w:val="Encabezado"/>
    <w:semiHidden/>
    <w:locked/>
    <w:rPr>
      <w:sz w:val="24"/>
      <w:lang w:val="es-ES_tradnl" w:eastAsia="x-none"/>
    </w:rPr>
  </w:style>
  <w:style w:type="paragraph" w:styleId="Piedepgina">
    <w:name w:val="footer"/>
    <w:basedOn w:val="Normal"/>
    <w:link w:val="PiedepginaCar"/>
    <w:semiHidden/>
    <w:pPr>
      <w:tabs>
        <w:tab w:val="center" w:pos="4252"/>
        <w:tab w:val="right" w:pos="8504"/>
      </w:tabs>
    </w:pPr>
    <w:rPr>
      <w:lang w:eastAsia="es-ES"/>
    </w:rPr>
  </w:style>
  <w:style w:type="character" w:customStyle="1" w:styleId="PiedepginaCar">
    <w:name w:val="Pie de página Car"/>
    <w:link w:val="Piedepgina"/>
    <w:semiHidden/>
    <w:locked/>
    <w:rPr>
      <w:sz w:val="24"/>
      <w:lang w:val="es-ES_tradnl" w:eastAsia="x-none"/>
    </w:rPr>
  </w:style>
  <w:style w:type="paragraph" w:styleId="Textodeglobo">
    <w:name w:val="Balloon Text"/>
    <w:basedOn w:val="Normal"/>
    <w:link w:val="TextodegloboCar"/>
    <w:semiHidden/>
    <w:rPr>
      <w:rFonts w:ascii="Tahoma" w:hAnsi="Tahoma" w:cs="Tahoma"/>
      <w:sz w:val="16"/>
      <w:szCs w:val="16"/>
      <w:lang w:eastAsia="es-ES"/>
    </w:rPr>
  </w:style>
  <w:style w:type="character" w:customStyle="1" w:styleId="TextodegloboCar">
    <w:name w:val="Texto de globo Car"/>
    <w:link w:val="Textodeglobo"/>
    <w:semiHidden/>
    <w:locked/>
    <w:rPr>
      <w:rFonts w:ascii="Tahoma" w:hAnsi="Tahoma"/>
      <w:sz w:val="16"/>
      <w:lang w:val="es-ES_tradnl" w:eastAsia="x-none"/>
    </w:rPr>
  </w:style>
  <w:style w:type="character" w:styleId="Hipervnculo">
    <w:name w:val="Hyperlink"/>
    <w:rPr>
      <w:color w:val="0000FF"/>
      <w:u w:val="single"/>
    </w:rPr>
  </w:style>
  <w:style w:type="paragraph" w:customStyle="1" w:styleId="msolistparagraph0">
    <w:name w:val="msolistparagraph"/>
    <w:basedOn w:val="Normal"/>
    <w:pPr>
      <w:ind w:left="720"/>
    </w:pPr>
    <w:rPr>
      <w:color w:val="000000"/>
      <w:sz w:val="22"/>
      <w:szCs w:val="22"/>
      <w:lang w:val="es-ES" w:eastAsia="es-ES" w:bidi="ar-SA"/>
    </w:rPr>
  </w:style>
  <w:style w:type="character" w:customStyle="1" w:styleId="st">
    <w:name w:val="st"/>
    <w:rPr>
      <w:rFonts w:cs="Times New Roman"/>
    </w:rPr>
  </w:style>
  <w:style w:type="paragraph" w:customStyle="1" w:styleId="Cuadrculaclara-nfasis31">
    <w:name w:val="Cuadrícula clara - Énfasis 31"/>
    <w:basedOn w:val="Normal"/>
    <w:rsid w:val="00924992"/>
    <w:pPr>
      <w:spacing w:after="200" w:line="276" w:lineRule="auto"/>
      <w:ind w:left="720"/>
    </w:pPr>
    <w:rPr>
      <w:sz w:val="22"/>
      <w:szCs w:val="22"/>
      <w:lang w:val="es-ES" w:bidi="ar-SA"/>
    </w:rPr>
  </w:style>
  <w:style w:type="paragraph" w:styleId="NormalWeb">
    <w:name w:val="Normal (Web)"/>
    <w:basedOn w:val="Normal"/>
    <w:rsid w:val="002E7A79"/>
    <w:pPr>
      <w:spacing w:before="100" w:beforeAutospacing="1" w:after="100" w:afterAutospacing="1"/>
    </w:pPr>
    <w:rPr>
      <w:rFonts w:ascii="Times" w:hAnsi="Times"/>
      <w:sz w:val="20"/>
      <w:szCs w:val="20"/>
      <w:lang w:eastAsia="es-ES" w:bidi="ar-SA"/>
    </w:rPr>
  </w:style>
  <w:style w:type="paragraph" w:customStyle="1" w:styleId="nombreactividad">
    <w:name w:val="nombreactividad"/>
    <w:basedOn w:val="Normal"/>
    <w:rsid w:val="002E7A79"/>
    <w:pPr>
      <w:spacing w:before="100" w:beforeAutospacing="1" w:after="100" w:afterAutospacing="1"/>
    </w:pPr>
    <w:rPr>
      <w:rFonts w:ascii="Times" w:hAnsi="Times"/>
      <w:sz w:val="20"/>
      <w:szCs w:val="20"/>
      <w:lang w:eastAsia="es-ES" w:bidi="ar-SA"/>
    </w:rPr>
  </w:style>
  <w:style w:type="paragraph" w:customStyle="1" w:styleId="tipoparticipacion">
    <w:name w:val="tipoparticipacion"/>
    <w:basedOn w:val="Normal"/>
    <w:rsid w:val="002E7A79"/>
    <w:pPr>
      <w:spacing w:before="100" w:beforeAutospacing="1" w:after="100" w:afterAutospacing="1"/>
    </w:pPr>
    <w:rPr>
      <w:rFonts w:ascii="Times" w:hAnsi="Times"/>
      <w:sz w:val="20"/>
      <w:szCs w:val="20"/>
      <w:lang w:eastAsia="es-ES" w:bidi="ar-SA"/>
    </w:rPr>
  </w:style>
  <w:style w:type="paragraph" w:customStyle="1" w:styleId="nombreparticipante">
    <w:name w:val="nombreparticipante"/>
    <w:basedOn w:val="Normal"/>
    <w:rsid w:val="002E7A79"/>
    <w:pPr>
      <w:spacing w:before="100" w:beforeAutospacing="1" w:after="100" w:afterAutospacing="1"/>
    </w:pPr>
    <w:rPr>
      <w:rFonts w:ascii="Times" w:hAnsi="Times"/>
      <w:sz w:val="20"/>
      <w:szCs w:val="20"/>
      <w:lang w:eastAsia="es-ES" w:bidi="ar-SA"/>
    </w:rPr>
  </w:style>
  <w:style w:type="character" w:customStyle="1" w:styleId="hps">
    <w:name w:val="hps"/>
    <w:rsid w:val="00353D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4278</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HP</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Sandra</cp:lastModifiedBy>
  <cp:revision>2</cp:revision>
  <cp:lastPrinted>2015-02-13T08:54:00Z</cp:lastPrinted>
  <dcterms:created xsi:type="dcterms:W3CDTF">2015-05-09T16:45:00Z</dcterms:created>
  <dcterms:modified xsi:type="dcterms:W3CDTF">2015-05-09T16:45:00Z</dcterms:modified>
</cp:coreProperties>
</file>